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3ED6" w14:textId="5DBACDBA" w:rsidR="001F1E05" w:rsidRDefault="00FA0AEA" w:rsidP="00F1729B">
      <w:pPr>
        <w:ind w:left="-90"/>
        <w:rPr>
          <w:b/>
        </w:rPr>
      </w:pPr>
      <w:r w:rsidRPr="007E6643">
        <w:rPr>
          <w:b/>
        </w:rPr>
        <w:t>CHECK APPROPRIATE BOX:</w:t>
      </w:r>
    </w:p>
    <w:p w14:paraId="39C178ED" w14:textId="679577D4" w:rsidR="00FA0AEA" w:rsidRPr="00337F58" w:rsidRDefault="00E6252A" w:rsidP="00F1729B">
      <w:pPr>
        <w:ind w:left="-90"/>
        <w:rPr>
          <w:b/>
        </w:rPr>
      </w:pPr>
      <w:r>
        <w:rPr>
          <w:b/>
          <w:sz w:val="24"/>
          <w:szCs w:val="24"/>
        </w:rPr>
        <w:fldChar w:fldCharType="begin">
          <w:ffData>
            <w:name w:val="Check19"/>
            <w:enabled/>
            <w:calcOnExit w:val="0"/>
            <w:checkBox>
              <w:sizeAuto/>
              <w:default w:val="1"/>
            </w:checkBox>
          </w:ffData>
        </w:fldChar>
      </w:r>
      <w:bookmarkStart w:id="0" w:name="Check19"/>
      <w:r>
        <w:rPr>
          <w:b/>
          <w:sz w:val="24"/>
          <w:szCs w:val="24"/>
        </w:rPr>
        <w:instrText xml:space="preserve"> FORMCHECKBOX </w:instrText>
      </w:r>
      <w:r w:rsidR="0087501A">
        <w:rPr>
          <w:b/>
          <w:sz w:val="24"/>
          <w:szCs w:val="24"/>
        </w:rPr>
      </w:r>
      <w:r w:rsidR="0087501A">
        <w:rPr>
          <w:b/>
          <w:sz w:val="24"/>
          <w:szCs w:val="24"/>
        </w:rPr>
        <w:fldChar w:fldCharType="separate"/>
      </w:r>
      <w:r>
        <w:rPr>
          <w:b/>
          <w:sz w:val="24"/>
          <w:szCs w:val="24"/>
        </w:rPr>
        <w:fldChar w:fldCharType="end"/>
      </w:r>
      <w:bookmarkEnd w:id="0"/>
      <w:r w:rsidR="001F1E05" w:rsidRPr="00337F58">
        <w:rPr>
          <w:b/>
          <w:sz w:val="24"/>
          <w:szCs w:val="24"/>
        </w:rPr>
        <w:tab/>
      </w:r>
      <w:r w:rsidR="007E6643" w:rsidRPr="00D41741">
        <w:rPr>
          <w:b/>
          <w:sz w:val="22"/>
          <w:szCs w:val="22"/>
        </w:rPr>
        <w:t>Proposed Temporary Rule</w:t>
      </w:r>
      <w:r w:rsidR="009817AC" w:rsidRPr="00D41741">
        <w:rPr>
          <w:b/>
          <w:sz w:val="22"/>
          <w:szCs w:val="22"/>
        </w:rPr>
        <w:t xml:space="preserve"> [G.S. 150B-21.1(a3)]</w:t>
      </w:r>
    </w:p>
    <w:p w14:paraId="4E48E620" w14:textId="52268527" w:rsidR="001F1E05" w:rsidRPr="00337F58" w:rsidRDefault="00E6252A" w:rsidP="00F1729B">
      <w:pPr>
        <w:ind w:left="-90"/>
        <w:rPr>
          <w:b/>
          <w:sz w:val="24"/>
          <w:szCs w:val="24"/>
        </w:rPr>
      </w:pPr>
      <w:r>
        <w:rPr>
          <w:b/>
          <w:sz w:val="24"/>
          <w:szCs w:val="24"/>
        </w:rPr>
        <w:fldChar w:fldCharType="begin">
          <w:ffData>
            <w:name w:val=""/>
            <w:enabled/>
            <w:calcOnExit w:val="0"/>
            <w:checkBox>
              <w:sizeAuto/>
              <w:default w:val="0"/>
            </w:checkBox>
          </w:ffData>
        </w:fldChar>
      </w:r>
      <w:r>
        <w:rPr>
          <w:b/>
          <w:sz w:val="24"/>
          <w:szCs w:val="24"/>
        </w:rPr>
        <w:instrText xml:space="preserve"> FORMCHECKBOX </w:instrText>
      </w:r>
      <w:r w:rsidR="0087501A">
        <w:rPr>
          <w:b/>
          <w:sz w:val="24"/>
          <w:szCs w:val="24"/>
        </w:rPr>
      </w:r>
      <w:r w:rsidR="0087501A">
        <w:rPr>
          <w:b/>
          <w:sz w:val="24"/>
          <w:szCs w:val="24"/>
        </w:rPr>
        <w:fldChar w:fldCharType="separate"/>
      </w:r>
      <w:r>
        <w:rPr>
          <w:b/>
          <w:sz w:val="24"/>
          <w:szCs w:val="24"/>
        </w:rPr>
        <w:fldChar w:fldCharType="end"/>
      </w:r>
      <w:r w:rsidR="001F1E05" w:rsidRPr="00337F58">
        <w:rPr>
          <w:b/>
          <w:sz w:val="24"/>
          <w:szCs w:val="24"/>
        </w:rPr>
        <w:tab/>
      </w:r>
      <w:r w:rsidR="003B7B57" w:rsidRPr="00D41741">
        <w:rPr>
          <w:b/>
          <w:sz w:val="22"/>
          <w:szCs w:val="22"/>
        </w:rPr>
        <w:t>Proposed Temporary Rule simultaneou</w:t>
      </w:r>
      <w:r w:rsidR="009817AC" w:rsidRPr="00D41741">
        <w:rPr>
          <w:b/>
          <w:sz w:val="22"/>
          <w:szCs w:val="22"/>
        </w:rPr>
        <w:t>sly adopted as an emergency rule [G.S. 150B-21.1A(a)]</w:t>
      </w:r>
    </w:p>
    <w:p w14:paraId="5DB14525" w14:textId="77777777" w:rsidR="00FA0AEA" w:rsidRDefault="00FA0AEA" w:rsidP="009817AC">
      <w:pPr>
        <w:ind w:left="-630"/>
        <w:rPr>
          <w:b/>
        </w:rPr>
      </w:pPr>
    </w:p>
    <w:tbl>
      <w:tblPr>
        <w:tblW w:w="11051" w:type="dxa"/>
        <w:tblInd w:w="-619" w:type="dxa"/>
        <w:tblLayout w:type="fixed"/>
        <w:tblLook w:val="0000" w:firstRow="0" w:lastRow="0" w:firstColumn="0" w:lastColumn="0" w:noHBand="0" w:noVBand="0"/>
      </w:tblPr>
      <w:tblGrid>
        <w:gridCol w:w="7"/>
        <w:gridCol w:w="5310"/>
        <w:gridCol w:w="5734"/>
      </w:tblGrid>
      <w:tr w:rsidR="007E6643" w14:paraId="1AA76E82" w14:textId="77777777" w:rsidTr="00E6252A">
        <w:trPr>
          <w:gridBefore w:val="1"/>
          <w:wBefore w:w="7" w:type="dxa"/>
          <w:cantSplit/>
          <w:trHeight w:hRule="exact" w:val="582"/>
        </w:trPr>
        <w:tc>
          <w:tcPr>
            <w:tcW w:w="11044" w:type="dxa"/>
            <w:gridSpan w:val="2"/>
            <w:tcBorders>
              <w:top w:val="single" w:sz="6" w:space="0" w:color="auto"/>
              <w:left w:val="single" w:sz="6" w:space="0" w:color="auto"/>
              <w:right w:val="single" w:sz="6" w:space="0" w:color="auto"/>
            </w:tcBorders>
          </w:tcPr>
          <w:p w14:paraId="74B68F61" w14:textId="765BAEBD" w:rsidR="007E6643" w:rsidRDefault="007E6643">
            <w:r>
              <w:rPr>
                <w:b/>
              </w:rPr>
              <w:t xml:space="preserve">1. Rule-Making Agency: </w:t>
            </w:r>
            <w:r w:rsidR="00F50CA8">
              <w:t>NC Division of Motor Vehicles</w:t>
            </w:r>
          </w:p>
        </w:tc>
      </w:tr>
      <w:tr w:rsidR="00FA0AEA" w14:paraId="6951A575" w14:textId="77777777" w:rsidTr="00E6252A">
        <w:trPr>
          <w:gridBefore w:val="1"/>
          <w:wBefore w:w="7" w:type="dxa"/>
          <w:cantSplit/>
          <w:trHeight w:hRule="exact" w:val="987"/>
        </w:trPr>
        <w:tc>
          <w:tcPr>
            <w:tcW w:w="11044" w:type="dxa"/>
            <w:gridSpan w:val="2"/>
            <w:tcBorders>
              <w:top w:val="single" w:sz="6" w:space="0" w:color="auto"/>
              <w:left w:val="single" w:sz="6" w:space="0" w:color="auto"/>
              <w:right w:val="single" w:sz="6" w:space="0" w:color="auto"/>
            </w:tcBorders>
          </w:tcPr>
          <w:p w14:paraId="244724DB" w14:textId="77777777" w:rsidR="00FA0AEA" w:rsidRDefault="001F1E05">
            <w:pPr>
              <w:rPr>
                <w:b/>
              </w:rPr>
            </w:pPr>
            <w:r>
              <w:rPr>
                <w:b/>
              </w:rPr>
              <w:t>2</w:t>
            </w:r>
            <w:r w:rsidR="00FA0AEA">
              <w:rPr>
                <w:b/>
              </w:rPr>
              <w:t xml:space="preserve">. Proposed Action --  Mark the appropriate box(es) and list </w:t>
            </w:r>
            <w:r w:rsidR="00FA0AEA">
              <w:rPr>
                <w:b/>
                <w:u w:val="single"/>
              </w:rPr>
              <w:t>rule citation(s)</w:t>
            </w:r>
            <w:r w:rsidR="00FA0AEA">
              <w:rPr>
                <w:b/>
              </w:rPr>
              <w:t xml:space="preserve"> beside proposed action:</w:t>
            </w:r>
          </w:p>
          <w:p w14:paraId="585D9ECD" w14:textId="77777777" w:rsidR="00FA0AEA" w:rsidRDefault="00FA0AEA">
            <w:pPr>
              <w:rPr>
                <w:b/>
              </w:rPr>
            </w:pPr>
          </w:p>
          <w:p w14:paraId="1AA215FC" w14:textId="7C07A637" w:rsidR="00FA0AEA" w:rsidRDefault="00710A9F">
            <w:r>
              <w:fldChar w:fldCharType="begin">
                <w:ffData>
                  <w:name w:val="Check12"/>
                  <w:enabled/>
                  <w:calcOnExit w:val="0"/>
                  <w:checkBox>
                    <w:sizeAuto/>
                    <w:default w:val="1"/>
                  </w:checkBox>
                </w:ffData>
              </w:fldChar>
            </w:r>
            <w:bookmarkStart w:id="1" w:name="Check12"/>
            <w:r>
              <w:instrText xml:space="preserve"> FORMCHECKBOX </w:instrText>
            </w:r>
            <w:r w:rsidR="0087501A">
              <w:fldChar w:fldCharType="separate"/>
            </w:r>
            <w:r>
              <w:fldChar w:fldCharType="end"/>
            </w:r>
            <w:bookmarkEnd w:id="1"/>
            <w:r w:rsidR="00FA0AEA">
              <w:t xml:space="preserve"> </w:t>
            </w:r>
            <w:r w:rsidR="00FA0AEA">
              <w:rPr>
                <w:b/>
              </w:rPr>
              <w:t xml:space="preserve"> ADOPTION:</w:t>
            </w:r>
            <w:r w:rsidR="00FA0AEA">
              <w:t xml:space="preserve">  </w:t>
            </w:r>
            <w:r>
              <w:t xml:space="preserve"> 19A NCAC 03K .0103 REVIEW OF DENIAL FOR IGNITION INTERLOCK SYSTEM</w:t>
            </w:r>
          </w:p>
          <w:p w14:paraId="57323385" w14:textId="77777777" w:rsidR="00FA0AEA" w:rsidRDefault="00FA0AEA"/>
          <w:p w14:paraId="3BEF6064" w14:textId="77777777" w:rsidR="00FA0AEA" w:rsidRDefault="00FA0AEA"/>
        </w:tc>
      </w:tr>
      <w:tr w:rsidR="00FA0AEA" w14:paraId="191F7943" w14:textId="77777777" w:rsidTr="00E6252A">
        <w:trPr>
          <w:gridBefore w:val="1"/>
          <w:wBefore w:w="7" w:type="dxa"/>
          <w:cantSplit/>
          <w:trHeight w:hRule="exact" w:val="882"/>
        </w:trPr>
        <w:tc>
          <w:tcPr>
            <w:tcW w:w="11044" w:type="dxa"/>
            <w:gridSpan w:val="2"/>
            <w:tcBorders>
              <w:left w:val="single" w:sz="6" w:space="0" w:color="auto"/>
              <w:right w:val="single" w:sz="6" w:space="0" w:color="auto"/>
            </w:tcBorders>
          </w:tcPr>
          <w:p w14:paraId="7C455E21" w14:textId="77777777" w:rsidR="00FA0AEA" w:rsidRDefault="00FA0AEA"/>
          <w:p w14:paraId="0C391605" w14:textId="53761CBF" w:rsidR="00FA0AEA" w:rsidRDefault="00710A9F">
            <w:r>
              <w:fldChar w:fldCharType="begin">
                <w:ffData>
                  <w:name w:val="Check13"/>
                  <w:enabled/>
                  <w:calcOnExit w:val="0"/>
                  <w:checkBox>
                    <w:sizeAuto/>
                    <w:default w:val="0"/>
                  </w:checkBox>
                </w:ffData>
              </w:fldChar>
            </w:r>
            <w:bookmarkStart w:id="2" w:name="Check13"/>
            <w:r>
              <w:instrText xml:space="preserve"> FORMCHECKBOX </w:instrText>
            </w:r>
            <w:r w:rsidR="0087501A">
              <w:fldChar w:fldCharType="separate"/>
            </w:r>
            <w:r>
              <w:fldChar w:fldCharType="end"/>
            </w:r>
            <w:bookmarkEnd w:id="2"/>
            <w:r w:rsidR="00FA0AEA">
              <w:t xml:space="preserve">  </w:t>
            </w:r>
            <w:r w:rsidR="00FA0AEA">
              <w:rPr>
                <w:b/>
              </w:rPr>
              <w:t>AMENDMENT:</w:t>
            </w:r>
            <w:r w:rsidR="00FA0AEA">
              <w:t xml:space="preserve">  </w:t>
            </w:r>
          </w:p>
          <w:p w14:paraId="050E8560" w14:textId="77777777" w:rsidR="00FA0AEA" w:rsidRDefault="00FA0AEA"/>
        </w:tc>
      </w:tr>
      <w:tr w:rsidR="00FA0AEA" w14:paraId="57F570D1" w14:textId="77777777" w:rsidTr="00E6252A">
        <w:trPr>
          <w:gridBefore w:val="1"/>
          <w:wBefore w:w="7" w:type="dxa"/>
          <w:cantSplit/>
          <w:trHeight w:hRule="exact" w:val="900"/>
        </w:trPr>
        <w:tc>
          <w:tcPr>
            <w:tcW w:w="11044" w:type="dxa"/>
            <w:gridSpan w:val="2"/>
            <w:tcBorders>
              <w:left w:val="single" w:sz="6" w:space="0" w:color="auto"/>
              <w:bottom w:val="single" w:sz="6" w:space="0" w:color="auto"/>
              <w:right w:val="single" w:sz="6" w:space="0" w:color="auto"/>
            </w:tcBorders>
          </w:tcPr>
          <w:p w14:paraId="677BBA75" w14:textId="77777777" w:rsidR="00FA0AEA" w:rsidRDefault="00FA0AEA"/>
          <w:p w14:paraId="10AD0069" w14:textId="77777777" w:rsidR="00FA0AEA" w:rsidRDefault="00530515">
            <w:r>
              <w:fldChar w:fldCharType="begin">
                <w:ffData>
                  <w:name w:val="Check14"/>
                  <w:enabled/>
                  <w:calcOnExit w:val="0"/>
                  <w:checkBox>
                    <w:sizeAuto/>
                    <w:default w:val="0"/>
                  </w:checkBox>
                </w:ffData>
              </w:fldChar>
            </w:r>
            <w:bookmarkStart w:id="3" w:name="Check14"/>
            <w:r w:rsidR="00FA0AEA">
              <w:instrText xml:space="preserve"> FORMCHECKBOX </w:instrText>
            </w:r>
            <w:r w:rsidR="0087501A">
              <w:fldChar w:fldCharType="separate"/>
            </w:r>
            <w:r>
              <w:fldChar w:fldCharType="end"/>
            </w:r>
            <w:bookmarkEnd w:id="3"/>
            <w:r w:rsidR="00FA0AEA">
              <w:t xml:space="preserve">  </w:t>
            </w:r>
            <w:r w:rsidR="00FA0AEA">
              <w:rPr>
                <w:b/>
              </w:rPr>
              <w:t>REPEAL:</w:t>
            </w:r>
            <w:r w:rsidR="00FA0AEA">
              <w:t xml:space="preserve">  </w:t>
            </w:r>
            <w:r>
              <w:fldChar w:fldCharType="begin">
                <w:ffData>
                  <w:name w:val="Text57"/>
                  <w:enabled/>
                  <w:calcOnExit w:val="0"/>
                  <w:textInput>
                    <w:maxLength w:val="150"/>
                  </w:textInput>
                </w:ffData>
              </w:fldChar>
            </w:r>
            <w:bookmarkStart w:id="4" w:name="Text57"/>
            <w:r w:rsidR="00FA0AEA">
              <w:instrText xml:space="preserve"> FORMTEXT </w:instrText>
            </w:r>
            <w:r>
              <w:fldChar w:fldCharType="separate"/>
            </w:r>
            <w:r w:rsidR="00FA0AEA">
              <w:rPr>
                <w:noProof/>
              </w:rPr>
              <w:t> </w:t>
            </w:r>
            <w:r w:rsidR="00FA0AEA">
              <w:rPr>
                <w:noProof/>
              </w:rPr>
              <w:t> </w:t>
            </w:r>
            <w:r w:rsidR="00FA0AEA">
              <w:rPr>
                <w:noProof/>
              </w:rPr>
              <w:t> </w:t>
            </w:r>
            <w:r w:rsidR="00FA0AEA">
              <w:rPr>
                <w:noProof/>
              </w:rPr>
              <w:t> </w:t>
            </w:r>
            <w:r w:rsidR="00FA0AEA">
              <w:rPr>
                <w:noProof/>
              </w:rPr>
              <w:t> </w:t>
            </w:r>
            <w:r>
              <w:fldChar w:fldCharType="end"/>
            </w:r>
            <w:bookmarkEnd w:id="4"/>
          </w:p>
        </w:tc>
      </w:tr>
      <w:tr w:rsidR="00FA0AEA" w14:paraId="13AF7173" w14:textId="77777777" w:rsidTr="00E6252A">
        <w:trPr>
          <w:cantSplit/>
          <w:trHeight w:hRule="exact" w:val="1554"/>
        </w:trPr>
        <w:tc>
          <w:tcPr>
            <w:tcW w:w="11051" w:type="dxa"/>
            <w:gridSpan w:val="3"/>
            <w:tcBorders>
              <w:top w:val="single" w:sz="6" w:space="0" w:color="auto"/>
              <w:left w:val="single" w:sz="6" w:space="0" w:color="auto"/>
              <w:bottom w:val="single" w:sz="6" w:space="0" w:color="auto"/>
              <w:right w:val="single" w:sz="6" w:space="0" w:color="auto"/>
            </w:tcBorders>
          </w:tcPr>
          <w:p w14:paraId="7DF5F65C" w14:textId="77777777" w:rsidR="00FA0AEA" w:rsidRDefault="000A1A65">
            <w:pPr>
              <w:rPr>
                <w:b/>
              </w:rPr>
            </w:pPr>
            <w:r>
              <w:rPr>
                <w:b/>
              </w:rPr>
              <w:t>3</w:t>
            </w:r>
            <w:r w:rsidR="00FA0AEA">
              <w:rPr>
                <w:b/>
              </w:rPr>
              <w:t xml:space="preserve">.  </w:t>
            </w:r>
            <w:r w:rsidR="003B7B57">
              <w:rPr>
                <w:b/>
              </w:rPr>
              <w:t>Public Hearing:</w:t>
            </w:r>
          </w:p>
          <w:p w14:paraId="5FF931F6" w14:textId="77777777" w:rsidR="00FA0AEA" w:rsidRDefault="00FA0AEA">
            <w:pPr>
              <w:rPr>
                <w:b/>
              </w:rPr>
            </w:pPr>
          </w:p>
          <w:p w14:paraId="75FEA506" w14:textId="0FB9265E" w:rsidR="00FA0AEA" w:rsidRDefault="003B7B57" w:rsidP="002A78B7">
            <w:pPr>
              <w:tabs>
                <w:tab w:val="left" w:pos="1110"/>
              </w:tabs>
              <w:ind w:left="255"/>
              <w:rPr>
                <w:b/>
              </w:rPr>
            </w:pPr>
            <w:r>
              <w:rPr>
                <w:b/>
              </w:rPr>
              <w:t>D</w:t>
            </w:r>
            <w:r w:rsidR="00FA0AEA">
              <w:rPr>
                <w:b/>
              </w:rPr>
              <w:t>ate:</w:t>
            </w:r>
            <w:r w:rsidR="002A78B7">
              <w:rPr>
                <w:b/>
              </w:rPr>
              <w:tab/>
            </w:r>
            <w:r w:rsidR="0087501A">
              <w:rPr>
                <w:b/>
              </w:rPr>
              <w:t>Tuesday, March 15</w:t>
            </w:r>
            <w:r w:rsidR="00710A9F">
              <w:rPr>
                <w:b/>
              </w:rPr>
              <w:t>, 2022</w:t>
            </w:r>
          </w:p>
          <w:p w14:paraId="1C5FB636" w14:textId="4BFDE594" w:rsidR="003F0FDB" w:rsidRDefault="003B7B57" w:rsidP="003F0FDB">
            <w:pPr>
              <w:tabs>
                <w:tab w:val="left" w:pos="1110"/>
              </w:tabs>
              <w:ind w:left="255"/>
            </w:pPr>
            <w:r>
              <w:rPr>
                <w:b/>
              </w:rPr>
              <w:t>T</w:t>
            </w:r>
            <w:r w:rsidR="00FA0AEA">
              <w:rPr>
                <w:b/>
              </w:rPr>
              <w:t>ime:</w:t>
            </w:r>
            <w:r w:rsidR="002A78B7">
              <w:rPr>
                <w:b/>
              </w:rPr>
              <w:tab/>
            </w:r>
            <w:r w:rsidR="00F50CA8">
              <w:t xml:space="preserve">10:00 </w:t>
            </w:r>
            <w:r w:rsidR="00E6252A">
              <w:t>am</w:t>
            </w:r>
          </w:p>
          <w:p w14:paraId="3B49A799" w14:textId="0085F5BB" w:rsidR="00FA0AEA" w:rsidRDefault="00FA0AEA" w:rsidP="0089173B">
            <w:pPr>
              <w:rPr>
                <w:b/>
              </w:rPr>
            </w:pPr>
            <w:r>
              <w:rPr>
                <w:b/>
              </w:rPr>
              <w:t>Location:</w:t>
            </w:r>
            <w:r w:rsidR="002A78B7">
              <w:rPr>
                <w:b/>
              </w:rPr>
              <w:tab/>
            </w:r>
            <w:r w:rsidR="00F50CA8">
              <w:t>GoTo Meeting</w:t>
            </w:r>
            <w:r w:rsidR="0089173B">
              <w:t xml:space="preserve"> </w:t>
            </w:r>
            <w:hyperlink r:id="rId6" w:history="1">
              <w:r w:rsidR="0089173B">
                <w:rPr>
                  <w:rStyle w:val="Hyperlink"/>
                </w:rPr>
                <w:t>https://attendee.gotowebinar.com/register/2069434136979734797</w:t>
              </w:r>
            </w:hyperlink>
            <w:r w:rsidR="0089173B">
              <w:t xml:space="preserve"> After registering, you will receive a confirmation email containing information about joining the webinar. Teleconfere</w:t>
            </w:r>
            <w:r w:rsidR="00F50CA8">
              <w:t>nce</w:t>
            </w:r>
            <w:r w:rsidR="003F0FDB">
              <w:t xml:space="preserve"> 1</w:t>
            </w:r>
            <w:r w:rsidR="0089173B">
              <w:t>-415-930-5321</w:t>
            </w:r>
            <w:r w:rsidR="003F0FDB">
              <w:t xml:space="preserve">, Access Code: </w:t>
            </w:r>
            <w:r w:rsidR="0089173B">
              <w:t>348-889-276</w:t>
            </w:r>
            <w:r w:rsidR="003F0FDB">
              <w:t xml:space="preserve"> </w:t>
            </w:r>
          </w:p>
        </w:tc>
      </w:tr>
      <w:tr w:rsidR="00FA0AEA" w14:paraId="214F3F08" w14:textId="77777777" w:rsidTr="00E6252A">
        <w:trPr>
          <w:gridBefore w:val="1"/>
          <w:wBefore w:w="7" w:type="dxa"/>
          <w:trHeight w:hRule="exact" w:val="5937"/>
        </w:trPr>
        <w:tc>
          <w:tcPr>
            <w:tcW w:w="11044" w:type="dxa"/>
            <w:gridSpan w:val="2"/>
            <w:tcBorders>
              <w:top w:val="single" w:sz="4" w:space="0" w:color="auto"/>
              <w:left w:val="single" w:sz="6" w:space="0" w:color="auto"/>
              <w:bottom w:val="single" w:sz="4" w:space="0" w:color="auto"/>
              <w:right w:val="single" w:sz="6" w:space="0" w:color="auto"/>
            </w:tcBorders>
          </w:tcPr>
          <w:p w14:paraId="4CA00C96" w14:textId="77777777" w:rsidR="00017081" w:rsidRPr="00F02AEF" w:rsidRDefault="000A1A65" w:rsidP="00017081">
            <w:pPr>
              <w:ind w:left="-18" w:firstLine="18"/>
              <w:rPr>
                <w:b/>
              </w:rPr>
            </w:pPr>
            <w:r>
              <w:rPr>
                <w:b/>
              </w:rPr>
              <w:t>4</w:t>
            </w:r>
            <w:r w:rsidR="00FA0AEA">
              <w:rPr>
                <w:b/>
              </w:rPr>
              <w:t>.</w:t>
            </w:r>
            <w:r w:rsidR="00810ED5">
              <w:rPr>
                <w:b/>
              </w:rPr>
              <w:t xml:space="preserve"> </w:t>
            </w:r>
            <w:r w:rsidR="00017081">
              <w:rPr>
                <w:b/>
              </w:rPr>
              <w:t xml:space="preserve"> </w:t>
            </w:r>
            <w:r w:rsidR="00017081" w:rsidRPr="00F02AEF">
              <w:rPr>
                <w:b/>
              </w:rPr>
              <w:t xml:space="preserve">Reason for </w:t>
            </w:r>
            <w:r w:rsidR="00017081">
              <w:rPr>
                <w:b/>
              </w:rPr>
              <w:t>agency adopting rule(s) under t</w:t>
            </w:r>
            <w:r w:rsidR="00017081" w:rsidRPr="00F02AEF">
              <w:rPr>
                <w:b/>
              </w:rPr>
              <w:t xml:space="preserve">emporary </w:t>
            </w:r>
            <w:r w:rsidR="00017081">
              <w:rPr>
                <w:b/>
              </w:rPr>
              <w:t>action:</w:t>
            </w:r>
          </w:p>
          <w:p w14:paraId="330FBF18" w14:textId="77777777" w:rsidR="00017081" w:rsidRPr="00F02AEF" w:rsidRDefault="00017081" w:rsidP="00017081">
            <w:pPr>
              <w:ind w:left="-18" w:firstLine="18"/>
              <w:rPr>
                <w:b/>
              </w:rPr>
            </w:pPr>
          </w:p>
          <w:p w14:paraId="7E22C512" w14:textId="5B106D03" w:rsidR="00017081" w:rsidRPr="00F02AEF" w:rsidRDefault="00E6252A" w:rsidP="002A78B7">
            <w:pPr>
              <w:tabs>
                <w:tab w:val="left" w:pos="705"/>
              </w:tabs>
              <w:ind w:left="-18" w:firstLine="270"/>
              <w:rPr>
                <w:b/>
              </w:rPr>
            </w:pPr>
            <w:r>
              <w:rPr>
                <w:b/>
              </w:rPr>
              <w:fldChar w:fldCharType="begin">
                <w:ffData>
                  <w:name w:val="Check16"/>
                  <w:enabled/>
                  <w:calcOnExit w:val="0"/>
                  <w:checkBox>
                    <w:sizeAuto/>
                    <w:default w:val="0"/>
                  </w:checkBox>
                </w:ffData>
              </w:fldChar>
            </w:r>
            <w:bookmarkStart w:id="5" w:name="Check16"/>
            <w:r>
              <w:rPr>
                <w:b/>
              </w:rPr>
              <w:instrText xml:space="preserve"> FORMCHECKBOX </w:instrText>
            </w:r>
            <w:r w:rsidR="0087501A">
              <w:rPr>
                <w:b/>
              </w:rPr>
            </w:r>
            <w:r w:rsidR="0087501A">
              <w:rPr>
                <w:b/>
              </w:rPr>
              <w:fldChar w:fldCharType="separate"/>
            </w:r>
            <w:r>
              <w:rPr>
                <w:b/>
              </w:rPr>
              <w:fldChar w:fldCharType="end"/>
            </w:r>
            <w:bookmarkEnd w:id="5"/>
            <w:r w:rsidR="002A78B7">
              <w:rPr>
                <w:b/>
              </w:rPr>
              <w:tab/>
            </w:r>
            <w:r w:rsidR="00017081" w:rsidRPr="00F02AEF">
              <w:rPr>
                <w:b/>
              </w:rPr>
              <w:t>A serious and unforeseen threat to the public health, safety or welfare.</w:t>
            </w:r>
          </w:p>
          <w:p w14:paraId="16EF3D13" w14:textId="71EF233B" w:rsidR="00017081" w:rsidRPr="00F02AEF" w:rsidRDefault="00E6252A" w:rsidP="002A78B7">
            <w:pPr>
              <w:tabs>
                <w:tab w:val="left" w:pos="705"/>
              </w:tabs>
              <w:ind w:left="-18" w:firstLine="270"/>
              <w:rPr>
                <w:b/>
              </w:rPr>
            </w:pPr>
            <w:r>
              <w:rPr>
                <w:b/>
              </w:rPr>
              <w:fldChar w:fldCharType="begin">
                <w:ffData>
                  <w:name w:val="Check17"/>
                  <w:enabled/>
                  <w:calcOnExit w:val="0"/>
                  <w:checkBox>
                    <w:sizeAuto/>
                    <w:default w:val="1"/>
                  </w:checkBox>
                </w:ffData>
              </w:fldChar>
            </w:r>
            <w:bookmarkStart w:id="6" w:name="Check17"/>
            <w:r>
              <w:rPr>
                <w:b/>
              </w:rPr>
              <w:instrText xml:space="preserve"> FORMCHECKBOX </w:instrText>
            </w:r>
            <w:r w:rsidR="0087501A">
              <w:rPr>
                <w:b/>
              </w:rPr>
            </w:r>
            <w:r w:rsidR="0087501A">
              <w:rPr>
                <w:b/>
              </w:rPr>
              <w:fldChar w:fldCharType="separate"/>
            </w:r>
            <w:r>
              <w:rPr>
                <w:b/>
              </w:rPr>
              <w:fldChar w:fldCharType="end"/>
            </w:r>
            <w:bookmarkEnd w:id="6"/>
            <w:r w:rsidR="002A78B7">
              <w:rPr>
                <w:b/>
              </w:rPr>
              <w:tab/>
            </w:r>
            <w:r w:rsidR="00017081" w:rsidRPr="00F02AEF">
              <w:rPr>
                <w:b/>
              </w:rPr>
              <w:t>The effective date of a recent act of the General Assembly or of the U.S. Congress.</w:t>
            </w:r>
          </w:p>
          <w:p w14:paraId="7306CD5A" w14:textId="54755843" w:rsidR="00017081" w:rsidRDefault="002A78B7" w:rsidP="002A78B7">
            <w:pPr>
              <w:tabs>
                <w:tab w:val="left" w:pos="705"/>
              </w:tabs>
              <w:ind w:left="-18" w:firstLine="270"/>
              <w:rPr>
                <w:b/>
              </w:rPr>
            </w:pPr>
            <w:r>
              <w:rPr>
                <w:b/>
              </w:rPr>
              <w:tab/>
            </w:r>
            <w:r w:rsidR="00017081" w:rsidRPr="00F02AEF">
              <w:rPr>
                <w:b/>
              </w:rPr>
              <w:t xml:space="preserve">Cite:  </w:t>
            </w:r>
            <w:r w:rsidR="00710A9F">
              <w:rPr>
                <w:b/>
              </w:rPr>
              <w:t>SL 2021-182</w:t>
            </w:r>
          </w:p>
          <w:p w14:paraId="6700F286" w14:textId="570068ED" w:rsidR="00017081" w:rsidRPr="00F02AEF" w:rsidRDefault="002A78B7" w:rsidP="002A78B7">
            <w:pPr>
              <w:tabs>
                <w:tab w:val="left" w:pos="705"/>
              </w:tabs>
              <w:ind w:left="-18" w:firstLine="270"/>
              <w:rPr>
                <w:b/>
              </w:rPr>
            </w:pPr>
            <w:r>
              <w:rPr>
                <w:b/>
              </w:rPr>
              <w:tab/>
            </w:r>
            <w:r w:rsidR="00017081" w:rsidRPr="00F02AEF">
              <w:rPr>
                <w:b/>
              </w:rPr>
              <w:t xml:space="preserve">Effective date:  </w:t>
            </w:r>
            <w:r w:rsidR="00710A9F">
              <w:rPr>
                <w:b/>
              </w:rPr>
              <w:t>November 19, 2021</w:t>
            </w:r>
          </w:p>
          <w:p w14:paraId="2A64F033" w14:textId="03746F23" w:rsidR="00017081" w:rsidRPr="00F02AEF" w:rsidRDefault="00530515" w:rsidP="002A78B7">
            <w:pPr>
              <w:tabs>
                <w:tab w:val="left" w:pos="705"/>
              </w:tabs>
              <w:ind w:left="-18" w:firstLine="270"/>
              <w:rPr>
                <w:b/>
              </w:rPr>
            </w:pPr>
            <w:r w:rsidRPr="00F02AEF">
              <w:rPr>
                <w:b/>
              </w:rPr>
              <w:fldChar w:fldCharType="begin">
                <w:ffData>
                  <w:name w:val="Check18"/>
                  <w:enabled/>
                  <w:calcOnExit w:val="0"/>
                  <w:checkBox>
                    <w:sizeAuto/>
                    <w:default w:val="0"/>
                  </w:checkBox>
                </w:ffData>
              </w:fldChar>
            </w:r>
            <w:bookmarkStart w:id="7" w:name="Check18"/>
            <w:r w:rsidR="00017081" w:rsidRPr="00F02AEF">
              <w:rPr>
                <w:b/>
              </w:rPr>
              <w:instrText xml:space="preserve"> FORMCHECKBOX </w:instrText>
            </w:r>
            <w:r w:rsidR="0087501A">
              <w:rPr>
                <w:b/>
              </w:rPr>
            </w:r>
            <w:r w:rsidR="0087501A">
              <w:rPr>
                <w:b/>
              </w:rPr>
              <w:fldChar w:fldCharType="separate"/>
            </w:r>
            <w:r w:rsidRPr="00F02AEF">
              <w:rPr>
                <w:b/>
              </w:rPr>
              <w:fldChar w:fldCharType="end"/>
            </w:r>
            <w:bookmarkEnd w:id="7"/>
            <w:r w:rsidR="002A78B7">
              <w:rPr>
                <w:b/>
              </w:rPr>
              <w:tab/>
            </w:r>
            <w:r w:rsidR="00017081" w:rsidRPr="00F02AEF">
              <w:rPr>
                <w:b/>
              </w:rPr>
              <w:t>A recent change in federal or state budgetary policy.</w:t>
            </w:r>
          </w:p>
          <w:p w14:paraId="7D5F8F1E" w14:textId="65E5E4A3" w:rsidR="00017081" w:rsidRPr="00F02AEF" w:rsidRDefault="002A78B7" w:rsidP="002A78B7">
            <w:pPr>
              <w:tabs>
                <w:tab w:val="left" w:pos="705"/>
              </w:tabs>
              <w:ind w:left="-18" w:firstLine="270"/>
              <w:rPr>
                <w:b/>
              </w:rPr>
            </w:pPr>
            <w:r>
              <w:rPr>
                <w:b/>
              </w:rPr>
              <w:tab/>
            </w:r>
            <w:r w:rsidR="00017081" w:rsidRPr="00F02AEF">
              <w:rPr>
                <w:b/>
              </w:rPr>
              <w:t xml:space="preserve">Effective date of change:  </w:t>
            </w:r>
            <w:r w:rsidR="00530515" w:rsidRPr="00F02AEF">
              <w:rPr>
                <w:b/>
              </w:rPr>
              <w:fldChar w:fldCharType="begin">
                <w:ffData>
                  <w:name w:val="Text106"/>
                  <w:enabled/>
                  <w:calcOnExit w:val="0"/>
                  <w:textInput/>
                </w:ffData>
              </w:fldChar>
            </w:r>
            <w:bookmarkStart w:id="8" w:name="Text106"/>
            <w:r w:rsidR="00017081" w:rsidRPr="00F02AEF">
              <w:rPr>
                <w:b/>
              </w:rPr>
              <w:instrText xml:space="preserve"> FORMTEXT </w:instrText>
            </w:r>
            <w:r w:rsidR="00530515" w:rsidRPr="00F02AEF">
              <w:rPr>
                <w:b/>
              </w:rPr>
            </w:r>
            <w:r w:rsidR="00530515" w:rsidRPr="00F02AEF">
              <w:rPr>
                <w:b/>
              </w:rPr>
              <w:fldChar w:fldCharType="separate"/>
            </w:r>
            <w:r w:rsidR="00017081" w:rsidRPr="00F02AEF">
              <w:rPr>
                <w:b/>
                <w:noProof/>
              </w:rPr>
              <w:t> </w:t>
            </w:r>
            <w:r w:rsidR="00017081" w:rsidRPr="00F02AEF">
              <w:rPr>
                <w:b/>
                <w:noProof/>
              </w:rPr>
              <w:t> </w:t>
            </w:r>
            <w:r w:rsidR="00017081" w:rsidRPr="00F02AEF">
              <w:rPr>
                <w:b/>
                <w:noProof/>
              </w:rPr>
              <w:t> </w:t>
            </w:r>
            <w:r w:rsidR="00017081" w:rsidRPr="00F02AEF">
              <w:rPr>
                <w:b/>
                <w:noProof/>
              </w:rPr>
              <w:t> </w:t>
            </w:r>
            <w:r w:rsidR="00017081" w:rsidRPr="00F02AEF">
              <w:rPr>
                <w:b/>
                <w:noProof/>
              </w:rPr>
              <w:t> </w:t>
            </w:r>
            <w:r w:rsidR="00530515" w:rsidRPr="00F02AEF">
              <w:rPr>
                <w:b/>
              </w:rPr>
              <w:fldChar w:fldCharType="end"/>
            </w:r>
            <w:bookmarkEnd w:id="8"/>
          </w:p>
          <w:p w14:paraId="560273C0" w14:textId="1DBACCE7" w:rsidR="00017081" w:rsidRPr="00F02AEF" w:rsidRDefault="00530515" w:rsidP="002A78B7">
            <w:pPr>
              <w:tabs>
                <w:tab w:val="left" w:pos="705"/>
              </w:tabs>
              <w:ind w:left="-18" w:firstLine="270"/>
              <w:rPr>
                <w:b/>
              </w:rPr>
            </w:pPr>
            <w:r w:rsidRPr="00F02AEF">
              <w:rPr>
                <w:b/>
              </w:rPr>
              <w:fldChar w:fldCharType="begin">
                <w:ffData>
                  <w:name w:val="Check19"/>
                  <w:enabled/>
                  <w:calcOnExit w:val="0"/>
                  <w:checkBox>
                    <w:sizeAuto/>
                    <w:default w:val="0"/>
                  </w:checkBox>
                </w:ffData>
              </w:fldChar>
            </w:r>
            <w:r w:rsidR="00017081" w:rsidRPr="00F02AEF">
              <w:rPr>
                <w:b/>
              </w:rPr>
              <w:instrText xml:space="preserve"> FORMCHECKBOX </w:instrText>
            </w:r>
            <w:r w:rsidR="0087501A">
              <w:rPr>
                <w:b/>
              </w:rPr>
            </w:r>
            <w:r w:rsidR="0087501A">
              <w:rPr>
                <w:b/>
              </w:rPr>
              <w:fldChar w:fldCharType="separate"/>
            </w:r>
            <w:r w:rsidRPr="00F02AEF">
              <w:rPr>
                <w:b/>
              </w:rPr>
              <w:fldChar w:fldCharType="end"/>
            </w:r>
            <w:r w:rsidR="002A78B7">
              <w:rPr>
                <w:b/>
              </w:rPr>
              <w:tab/>
            </w:r>
            <w:r w:rsidR="00017081" w:rsidRPr="00F02AEF">
              <w:rPr>
                <w:b/>
              </w:rPr>
              <w:t>A recent federal regulation.</w:t>
            </w:r>
          </w:p>
          <w:p w14:paraId="371F5E59" w14:textId="7AA0536C" w:rsidR="00017081" w:rsidRDefault="002A78B7" w:rsidP="002A78B7">
            <w:pPr>
              <w:tabs>
                <w:tab w:val="left" w:pos="705"/>
              </w:tabs>
              <w:ind w:left="-18" w:firstLine="270"/>
              <w:rPr>
                <w:b/>
              </w:rPr>
            </w:pPr>
            <w:r>
              <w:rPr>
                <w:b/>
              </w:rPr>
              <w:tab/>
            </w:r>
            <w:r w:rsidR="00017081" w:rsidRPr="00F02AEF">
              <w:rPr>
                <w:b/>
              </w:rPr>
              <w:t>Cite:</w:t>
            </w:r>
            <w:r w:rsidR="00017081">
              <w:rPr>
                <w:b/>
              </w:rPr>
              <w:t xml:space="preserve"> </w:t>
            </w:r>
            <w:r w:rsidR="00017081" w:rsidRPr="00F02AEF">
              <w:rPr>
                <w:b/>
              </w:rPr>
              <w:t xml:space="preserve"> </w:t>
            </w:r>
            <w:r w:rsidR="00530515" w:rsidRPr="00F02AEF">
              <w:rPr>
                <w:b/>
              </w:rPr>
              <w:fldChar w:fldCharType="begin">
                <w:ffData>
                  <w:name w:val="Text63"/>
                  <w:enabled/>
                  <w:calcOnExit w:val="0"/>
                  <w:textInput>
                    <w:maxLength w:val="55"/>
                  </w:textInput>
                </w:ffData>
              </w:fldChar>
            </w:r>
            <w:bookmarkStart w:id="9" w:name="Text63"/>
            <w:r w:rsidR="00017081" w:rsidRPr="00F02AEF">
              <w:rPr>
                <w:b/>
              </w:rPr>
              <w:instrText xml:space="preserve"> FORMTEXT </w:instrText>
            </w:r>
            <w:r w:rsidR="00530515" w:rsidRPr="00F02AEF">
              <w:rPr>
                <w:b/>
              </w:rPr>
            </w:r>
            <w:r w:rsidR="00530515" w:rsidRPr="00F02AEF">
              <w:rPr>
                <w:b/>
              </w:rPr>
              <w:fldChar w:fldCharType="separate"/>
            </w:r>
            <w:r w:rsidR="00017081" w:rsidRPr="00F02AEF">
              <w:rPr>
                <w:b/>
                <w:noProof/>
              </w:rPr>
              <w:t> </w:t>
            </w:r>
            <w:r w:rsidR="00017081" w:rsidRPr="00F02AEF">
              <w:rPr>
                <w:b/>
                <w:noProof/>
              </w:rPr>
              <w:t> </w:t>
            </w:r>
            <w:r w:rsidR="00017081" w:rsidRPr="00F02AEF">
              <w:rPr>
                <w:b/>
                <w:noProof/>
              </w:rPr>
              <w:t> </w:t>
            </w:r>
            <w:r w:rsidR="00017081" w:rsidRPr="00F02AEF">
              <w:rPr>
                <w:b/>
                <w:noProof/>
              </w:rPr>
              <w:t> </w:t>
            </w:r>
            <w:r w:rsidR="00017081" w:rsidRPr="00F02AEF">
              <w:rPr>
                <w:b/>
                <w:noProof/>
              </w:rPr>
              <w:t> </w:t>
            </w:r>
            <w:r w:rsidR="00530515" w:rsidRPr="00F02AEF">
              <w:rPr>
                <w:b/>
              </w:rPr>
              <w:fldChar w:fldCharType="end"/>
            </w:r>
            <w:bookmarkEnd w:id="9"/>
          </w:p>
          <w:p w14:paraId="49734EC1" w14:textId="5B10A17C" w:rsidR="00017081" w:rsidRPr="00F02AEF" w:rsidRDefault="002A78B7" w:rsidP="002A78B7">
            <w:pPr>
              <w:tabs>
                <w:tab w:val="left" w:pos="705"/>
              </w:tabs>
              <w:ind w:left="-18" w:firstLine="270"/>
              <w:rPr>
                <w:b/>
              </w:rPr>
            </w:pPr>
            <w:r>
              <w:rPr>
                <w:b/>
              </w:rPr>
              <w:tab/>
            </w:r>
            <w:r w:rsidR="00017081" w:rsidRPr="00F02AEF">
              <w:rPr>
                <w:b/>
              </w:rPr>
              <w:t>Effective date:</w:t>
            </w:r>
            <w:r w:rsidR="00017081">
              <w:rPr>
                <w:b/>
              </w:rPr>
              <w:t xml:space="preserve"> </w:t>
            </w:r>
            <w:r w:rsidR="00017081" w:rsidRPr="00F02AEF">
              <w:rPr>
                <w:b/>
              </w:rPr>
              <w:t xml:space="preserve"> </w:t>
            </w:r>
            <w:r w:rsidR="00530515" w:rsidRPr="00F02AEF">
              <w:rPr>
                <w:b/>
              </w:rPr>
              <w:fldChar w:fldCharType="begin">
                <w:ffData>
                  <w:name w:val="Text110"/>
                  <w:enabled/>
                  <w:calcOnExit w:val="0"/>
                  <w:textInput/>
                </w:ffData>
              </w:fldChar>
            </w:r>
            <w:bookmarkStart w:id="10" w:name="Text110"/>
            <w:r w:rsidR="00017081" w:rsidRPr="00F02AEF">
              <w:rPr>
                <w:b/>
              </w:rPr>
              <w:instrText xml:space="preserve"> FORMTEXT </w:instrText>
            </w:r>
            <w:r w:rsidR="00530515" w:rsidRPr="00F02AEF">
              <w:rPr>
                <w:b/>
              </w:rPr>
            </w:r>
            <w:r w:rsidR="00530515" w:rsidRPr="00F02AEF">
              <w:rPr>
                <w:b/>
              </w:rPr>
              <w:fldChar w:fldCharType="separate"/>
            </w:r>
            <w:r w:rsidR="00017081" w:rsidRPr="00F02AEF">
              <w:rPr>
                <w:b/>
                <w:noProof/>
              </w:rPr>
              <w:t> </w:t>
            </w:r>
            <w:r w:rsidR="00017081" w:rsidRPr="00F02AEF">
              <w:rPr>
                <w:b/>
                <w:noProof/>
              </w:rPr>
              <w:t> </w:t>
            </w:r>
            <w:r w:rsidR="00017081" w:rsidRPr="00F02AEF">
              <w:rPr>
                <w:b/>
                <w:noProof/>
              </w:rPr>
              <w:t> </w:t>
            </w:r>
            <w:r w:rsidR="00017081" w:rsidRPr="00F02AEF">
              <w:rPr>
                <w:b/>
                <w:noProof/>
              </w:rPr>
              <w:t> </w:t>
            </w:r>
            <w:r w:rsidR="00017081" w:rsidRPr="00F02AEF">
              <w:rPr>
                <w:b/>
                <w:noProof/>
              </w:rPr>
              <w:t> </w:t>
            </w:r>
            <w:r w:rsidR="00530515" w:rsidRPr="00F02AEF">
              <w:rPr>
                <w:b/>
              </w:rPr>
              <w:fldChar w:fldCharType="end"/>
            </w:r>
            <w:bookmarkEnd w:id="10"/>
          </w:p>
          <w:p w14:paraId="67A11475" w14:textId="3A0C4EC7" w:rsidR="00017081" w:rsidRDefault="00530515" w:rsidP="002A78B7">
            <w:pPr>
              <w:tabs>
                <w:tab w:val="left" w:pos="705"/>
              </w:tabs>
              <w:ind w:left="-18" w:firstLine="270"/>
              <w:rPr>
                <w:b/>
              </w:rPr>
            </w:pPr>
            <w:r w:rsidRPr="00F02AEF">
              <w:rPr>
                <w:b/>
              </w:rPr>
              <w:fldChar w:fldCharType="begin">
                <w:ffData>
                  <w:name w:val="Check20"/>
                  <w:enabled/>
                  <w:calcOnExit w:val="0"/>
                  <w:checkBox>
                    <w:sizeAuto/>
                    <w:default w:val="0"/>
                  </w:checkBox>
                </w:ffData>
              </w:fldChar>
            </w:r>
            <w:bookmarkStart w:id="11" w:name="Check20"/>
            <w:r w:rsidR="00017081" w:rsidRPr="00F02AEF">
              <w:rPr>
                <w:b/>
              </w:rPr>
              <w:instrText xml:space="preserve"> FORMCHECKBOX </w:instrText>
            </w:r>
            <w:r w:rsidR="0087501A">
              <w:rPr>
                <w:b/>
              </w:rPr>
            </w:r>
            <w:r w:rsidR="0087501A">
              <w:rPr>
                <w:b/>
              </w:rPr>
              <w:fldChar w:fldCharType="separate"/>
            </w:r>
            <w:r w:rsidRPr="00F02AEF">
              <w:rPr>
                <w:b/>
              </w:rPr>
              <w:fldChar w:fldCharType="end"/>
            </w:r>
            <w:bookmarkEnd w:id="11"/>
            <w:r w:rsidR="002A78B7">
              <w:rPr>
                <w:b/>
              </w:rPr>
              <w:tab/>
            </w:r>
            <w:r w:rsidR="00017081" w:rsidRPr="00F02AEF">
              <w:rPr>
                <w:b/>
              </w:rPr>
              <w:t xml:space="preserve">A recent </w:t>
            </w:r>
            <w:r w:rsidR="00017081">
              <w:rPr>
                <w:b/>
              </w:rPr>
              <w:t>court order.</w:t>
            </w:r>
          </w:p>
          <w:p w14:paraId="299ABE3F" w14:textId="09D2C75C" w:rsidR="00017081" w:rsidRPr="00F02AEF" w:rsidRDefault="002A78B7" w:rsidP="002A78B7">
            <w:pPr>
              <w:tabs>
                <w:tab w:val="left" w:pos="705"/>
              </w:tabs>
              <w:ind w:left="-18" w:firstLine="270"/>
              <w:rPr>
                <w:b/>
              </w:rPr>
            </w:pPr>
            <w:r>
              <w:rPr>
                <w:b/>
              </w:rPr>
              <w:tab/>
            </w:r>
            <w:r w:rsidR="00017081" w:rsidRPr="00F02AEF">
              <w:rPr>
                <w:b/>
              </w:rPr>
              <w:t>Cite order:</w:t>
            </w:r>
            <w:r w:rsidR="00017081">
              <w:rPr>
                <w:b/>
              </w:rPr>
              <w:t xml:space="preserve"> </w:t>
            </w:r>
            <w:r w:rsidR="00017081" w:rsidRPr="00F02AEF">
              <w:rPr>
                <w:b/>
              </w:rPr>
              <w:t xml:space="preserve"> </w:t>
            </w:r>
            <w:r w:rsidR="00530515" w:rsidRPr="00F02AEF">
              <w:rPr>
                <w:b/>
              </w:rPr>
              <w:fldChar w:fldCharType="begin">
                <w:ffData>
                  <w:name w:val="Text64"/>
                  <w:enabled/>
                  <w:calcOnExit w:val="0"/>
                  <w:textInput>
                    <w:maxLength w:val="75"/>
                  </w:textInput>
                </w:ffData>
              </w:fldChar>
            </w:r>
            <w:r w:rsidR="00017081" w:rsidRPr="00F02AEF">
              <w:rPr>
                <w:b/>
              </w:rPr>
              <w:instrText xml:space="preserve"> FORMTEXT </w:instrText>
            </w:r>
            <w:r w:rsidR="00530515" w:rsidRPr="00F02AEF">
              <w:rPr>
                <w:b/>
              </w:rPr>
            </w:r>
            <w:r w:rsidR="00530515" w:rsidRPr="00F02AEF">
              <w:rPr>
                <w:b/>
              </w:rPr>
              <w:fldChar w:fldCharType="separate"/>
            </w:r>
            <w:r w:rsidR="00017081" w:rsidRPr="00F02AEF">
              <w:rPr>
                <w:b/>
                <w:noProof/>
              </w:rPr>
              <w:t> </w:t>
            </w:r>
            <w:r w:rsidR="00017081" w:rsidRPr="00F02AEF">
              <w:rPr>
                <w:b/>
                <w:noProof/>
              </w:rPr>
              <w:t> </w:t>
            </w:r>
            <w:r w:rsidR="00017081" w:rsidRPr="00F02AEF">
              <w:rPr>
                <w:b/>
                <w:noProof/>
              </w:rPr>
              <w:t> </w:t>
            </w:r>
            <w:r w:rsidR="00017081" w:rsidRPr="00F02AEF">
              <w:rPr>
                <w:b/>
                <w:noProof/>
              </w:rPr>
              <w:t> </w:t>
            </w:r>
            <w:r w:rsidR="00017081" w:rsidRPr="00F02AEF">
              <w:rPr>
                <w:b/>
                <w:noProof/>
              </w:rPr>
              <w:t> </w:t>
            </w:r>
            <w:r w:rsidR="00530515" w:rsidRPr="00F02AEF">
              <w:rPr>
                <w:b/>
              </w:rPr>
              <w:fldChar w:fldCharType="end"/>
            </w:r>
          </w:p>
          <w:p w14:paraId="30814663" w14:textId="4BB8195B" w:rsidR="00017081" w:rsidRPr="00F02AEF" w:rsidRDefault="00530515" w:rsidP="002A78B7">
            <w:pPr>
              <w:tabs>
                <w:tab w:val="left" w:pos="705"/>
              </w:tabs>
              <w:ind w:left="252"/>
              <w:rPr>
                <w:b/>
              </w:rPr>
            </w:pPr>
            <w:r w:rsidRPr="00F02AEF">
              <w:rPr>
                <w:b/>
              </w:rPr>
              <w:fldChar w:fldCharType="begin">
                <w:ffData>
                  <w:name w:val="Check22"/>
                  <w:enabled/>
                  <w:calcOnExit w:val="0"/>
                  <w:checkBox>
                    <w:sizeAuto/>
                    <w:default w:val="0"/>
                  </w:checkBox>
                </w:ffData>
              </w:fldChar>
            </w:r>
            <w:bookmarkStart w:id="12" w:name="Check22"/>
            <w:r w:rsidR="00017081" w:rsidRPr="00F02AEF">
              <w:rPr>
                <w:b/>
              </w:rPr>
              <w:instrText xml:space="preserve"> FORMCHECKBOX </w:instrText>
            </w:r>
            <w:r w:rsidR="0087501A">
              <w:rPr>
                <w:b/>
              </w:rPr>
            </w:r>
            <w:r w:rsidR="0087501A">
              <w:rPr>
                <w:b/>
              </w:rPr>
              <w:fldChar w:fldCharType="separate"/>
            </w:r>
            <w:r w:rsidRPr="00F02AEF">
              <w:rPr>
                <w:b/>
              </w:rPr>
              <w:fldChar w:fldCharType="end"/>
            </w:r>
            <w:bookmarkEnd w:id="12"/>
            <w:r w:rsidR="002A78B7">
              <w:rPr>
                <w:b/>
              </w:rPr>
              <w:tab/>
            </w:r>
            <w:r w:rsidR="00017081" w:rsidRPr="00F02AEF">
              <w:rPr>
                <w:b/>
              </w:rPr>
              <w:t xml:space="preserve">Other:  </w:t>
            </w:r>
            <w:r w:rsidRPr="00F02AEF">
              <w:rPr>
                <w:b/>
              </w:rPr>
              <w:fldChar w:fldCharType="begin">
                <w:ffData>
                  <w:name w:val="Text65"/>
                  <w:enabled/>
                  <w:calcOnExit w:val="0"/>
                  <w:textInput>
                    <w:maxLength w:val="75"/>
                  </w:textInput>
                </w:ffData>
              </w:fldChar>
            </w:r>
            <w:r w:rsidR="00017081" w:rsidRPr="00F02AEF">
              <w:rPr>
                <w:b/>
              </w:rPr>
              <w:instrText xml:space="preserve"> FORMTEXT </w:instrText>
            </w:r>
            <w:r w:rsidRPr="00F02AEF">
              <w:rPr>
                <w:b/>
              </w:rPr>
            </w:r>
            <w:r w:rsidRPr="00F02AEF">
              <w:rPr>
                <w:b/>
              </w:rPr>
              <w:fldChar w:fldCharType="separate"/>
            </w:r>
            <w:r w:rsidR="00017081" w:rsidRPr="00F02AEF">
              <w:rPr>
                <w:b/>
                <w:noProof/>
              </w:rPr>
              <w:t> </w:t>
            </w:r>
            <w:r w:rsidR="00017081" w:rsidRPr="00F02AEF">
              <w:rPr>
                <w:b/>
                <w:noProof/>
              </w:rPr>
              <w:t> </w:t>
            </w:r>
            <w:r w:rsidR="00017081" w:rsidRPr="00F02AEF">
              <w:rPr>
                <w:b/>
                <w:noProof/>
              </w:rPr>
              <w:t> </w:t>
            </w:r>
            <w:r w:rsidR="00017081" w:rsidRPr="00F02AEF">
              <w:rPr>
                <w:b/>
                <w:noProof/>
              </w:rPr>
              <w:t> </w:t>
            </w:r>
            <w:r w:rsidR="00017081" w:rsidRPr="00F02AEF">
              <w:rPr>
                <w:b/>
                <w:noProof/>
              </w:rPr>
              <w:t> </w:t>
            </w:r>
            <w:r w:rsidRPr="00F02AEF">
              <w:rPr>
                <w:b/>
              </w:rPr>
              <w:fldChar w:fldCharType="end"/>
            </w:r>
          </w:p>
          <w:p w14:paraId="6A761316" w14:textId="77777777" w:rsidR="00017081" w:rsidRPr="00F50CA8" w:rsidRDefault="00017081" w:rsidP="002A78B7">
            <w:pPr>
              <w:tabs>
                <w:tab w:val="left" w:pos="615"/>
              </w:tabs>
              <w:ind w:left="522" w:firstLine="270"/>
              <w:rPr>
                <w:bCs/>
                <w:sz w:val="16"/>
                <w:szCs w:val="16"/>
              </w:rPr>
            </w:pPr>
          </w:p>
          <w:p w14:paraId="6D0A3719" w14:textId="3764A39E" w:rsidR="00E6252A" w:rsidRDefault="00017081" w:rsidP="00F50CA8">
            <w:r w:rsidRPr="00F02AEF">
              <w:rPr>
                <w:b/>
              </w:rPr>
              <w:t xml:space="preserve">Explain: </w:t>
            </w:r>
            <w:r w:rsidR="00E6252A">
              <w:rPr>
                <w:bCs/>
              </w:rPr>
              <w:t xml:space="preserve">Session Law 2021-182 Section 1.(e) Article 3 of Chapter 20 of the General Statutes was amended by adding a new section to read: </w:t>
            </w:r>
            <w:r w:rsidR="00E6252A">
              <w:t xml:space="preserve">"§ 20-179.5. </w:t>
            </w:r>
            <w:r w:rsidR="006508CE">
              <w:t>(e) Reduction of Costs. – A vendor who receives a waiver under subsection (b) of this section that complies with the requirements of subsections (c) and (d) of this section shall install the ignition interlock system in accordance with both of the following terms: (1) The applicant shall not be required to pay for installation or removal of the ignition interlock system or systems. (2) The applicant shall receive a fifty percent (50%) discount on the monthly service rate charged to persons who are not granted a waiver under this section.</w:t>
            </w:r>
          </w:p>
          <w:p w14:paraId="718C65AF" w14:textId="2803B4E2" w:rsidR="00E6252A" w:rsidRDefault="006508CE" w:rsidP="00F50CA8">
            <w:pPr>
              <w:rPr>
                <w:rFonts w:eastAsia="Calibri"/>
              </w:rPr>
            </w:pPr>
            <w:r>
              <w:t xml:space="preserve">     Session Law 2021-182 Section 1.(f) states that the Division of Motor Vehicles shall adopt temporary rules to implement the provisions of G.S. 20-179.5, as enacted by subsection (e) of this section. Temporary rules adopted in accordance with this subsection shall remain in effect until permanent rules that replace the temporary rules become effective. The agency is proposing to </w:t>
            </w:r>
            <w:r w:rsidR="00710A9F">
              <w:t xml:space="preserve">adopt the proposed temporary rule </w:t>
            </w:r>
            <w:r>
              <w:t>19A NCAC 03K .</w:t>
            </w:r>
            <w:r w:rsidR="00E6252A">
              <w:rPr>
                <w:rFonts w:eastAsia="Calibri"/>
              </w:rPr>
              <w:t>010</w:t>
            </w:r>
            <w:r w:rsidR="00710A9F">
              <w:rPr>
                <w:rFonts w:eastAsia="Calibri"/>
              </w:rPr>
              <w:t>3 Review of Denial for Ignition Interlock System</w:t>
            </w:r>
            <w:r w:rsidR="00E6252A">
              <w:rPr>
                <w:rFonts w:eastAsia="Calibri"/>
              </w:rPr>
              <w:t xml:space="preserve"> </w:t>
            </w:r>
            <w:r>
              <w:rPr>
                <w:rFonts w:eastAsia="Calibri"/>
              </w:rPr>
              <w:t>to comply with the Session Law.</w:t>
            </w:r>
          </w:p>
          <w:p w14:paraId="6FCFD286" w14:textId="77777777" w:rsidR="00E6252A" w:rsidRDefault="00E6252A" w:rsidP="00F50CA8">
            <w:pPr>
              <w:rPr>
                <w:rFonts w:eastAsia="Calibri"/>
              </w:rPr>
            </w:pPr>
          </w:p>
          <w:p w14:paraId="3B46AC5D" w14:textId="7F8747EE" w:rsidR="003A4864" w:rsidRPr="003A4864" w:rsidRDefault="003A4864" w:rsidP="00E6252A"/>
        </w:tc>
      </w:tr>
      <w:tr w:rsidR="00FA0AEA" w14:paraId="5B99F842" w14:textId="77777777" w:rsidTr="00E6252A">
        <w:trPr>
          <w:gridBefore w:val="1"/>
          <w:wBefore w:w="7" w:type="dxa"/>
          <w:trHeight w:hRule="exact" w:val="2062"/>
        </w:trPr>
        <w:tc>
          <w:tcPr>
            <w:tcW w:w="11044" w:type="dxa"/>
            <w:gridSpan w:val="2"/>
            <w:tcBorders>
              <w:top w:val="single" w:sz="4" w:space="0" w:color="auto"/>
              <w:left w:val="single" w:sz="6" w:space="0" w:color="auto"/>
              <w:bottom w:val="single" w:sz="4" w:space="0" w:color="auto"/>
              <w:right w:val="single" w:sz="4" w:space="0" w:color="auto"/>
            </w:tcBorders>
          </w:tcPr>
          <w:p w14:paraId="7831E82D" w14:textId="77777777" w:rsidR="00FA0AEA" w:rsidRDefault="000A1A65">
            <w:r>
              <w:rPr>
                <w:b/>
              </w:rPr>
              <w:lastRenderedPageBreak/>
              <w:t>5</w:t>
            </w:r>
            <w:r w:rsidR="00FA0AEA">
              <w:rPr>
                <w:b/>
              </w:rPr>
              <w:t xml:space="preserve">. Comments from the public shall be directed to: </w:t>
            </w:r>
          </w:p>
          <w:p w14:paraId="2DA4F11F" w14:textId="74C78217" w:rsidR="00FA0AEA" w:rsidRDefault="00FA0AEA" w:rsidP="002A78B7">
            <w:pPr>
              <w:tabs>
                <w:tab w:val="left" w:pos="885"/>
              </w:tabs>
              <w:rPr>
                <w:b/>
              </w:rPr>
            </w:pPr>
            <w:r>
              <w:rPr>
                <w:b/>
              </w:rPr>
              <w:t>Name:</w:t>
            </w:r>
            <w:r w:rsidR="002A78B7">
              <w:rPr>
                <w:b/>
              </w:rPr>
              <w:tab/>
            </w:r>
            <w:r w:rsidR="00F50CA8">
              <w:rPr>
                <w:b/>
              </w:rPr>
              <w:t>Hannah Jernigan</w:t>
            </w:r>
          </w:p>
          <w:p w14:paraId="2BC305F5" w14:textId="377149E4" w:rsidR="00FA0AEA" w:rsidRDefault="00FA0AEA" w:rsidP="002A78B7">
            <w:pPr>
              <w:tabs>
                <w:tab w:val="left" w:pos="885"/>
              </w:tabs>
              <w:rPr>
                <w:b/>
              </w:rPr>
            </w:pPr>
            <w:r>
              <w:rPr>
                <w:b/>
              </w:rPr>
              <w:t>Address:</w:t>
            </w:r>
            <w:r w:rsidR="002A78B7">
              <w:rPr>
                <w:b/>
              </w:rPr>
              <w:tab/>
            </w:r>
            <w:r w:rsidR="00F50CA8">
              <w:rPr>
                <w:b/>
              </w:rPr>
              <w:t>1501 MSC, Raleigh, NC 27699-1501</w:t>
            </w:r>
          </w:p>
          <w:p w14:paraId="356D178F" w14:textId="105B39D0" w:rsidR="00FA0AEA" w:rsidRDefault="00FA0AEA" w:rsidP="002A78B7">
            <w:pPr>
              <w:tabs>
                <w:tab w:val="left" w:pos="1680"/>
              </w:tabs>
              <w:rPr>
                <w:b/>
              </w:rPr>
            </w:pPr>
            <w:r>
              <w:rPr>
                <w:b/>
              </w:rPr>
              <w:t>Phone (optional):</w:t>
            </w:r>
            <w:r w:rsidR="002A78B7">
              <w:rPr>
                <w:b/>
              </w:rPr>
              <w:tab/>
            </w:r>
            <w:r w:rsidR="00530515">
              <w:rPr>
                <w:b/>
              </w:rPr>
              <w:fldChar w:fldCharType="begin">
                <w:ffData>
                  <w:name w:val="Text79"/>
                  <w:enabled/>
                  <w:calcOnExit w:val="0"/>
                  <w:textInput/>
                </w:ffData>
              </w:fldChar>
            </w:r>
            <w:bookmarkStart w:id="13" w:name="Text79"/>
            <w:r>
              <w:rPr>
                <w:b/>
              </w:rPr>
              <w:instrText xml:space="preserve"> FORMTEXT </w:instrText>
            </w:r>
            <w:r w:rsidR="00530515">
              <w:rPr>
                <w:b/>
              </w:rPr>
            </w:r>
            <w:r w:rsidR="00530515">
              <w:rPr>
                <w:b/>
              </w:rPr>
              <w:fldChar w:fldCharType="separate"/>
            </w:r>
            <w:r>
              <w:rPr>
                <w:b/>
                <w:noProof/>
              </w:rPr>
              <w:t> </w:t>
            </w:r>
            <w:r>
              <w:rPr>
                <w:b/>
                <w:noProof/>
              </w:rPr>
              <w:t> </w:t>
            </w:r>
            <w:r>
              <w:rPr>
                <w:b/>
                <w:noProof/>
              </w:rPr>
              <w:t> </w:t>
            </w:r>
            <w:r>
              <w:rPr>
                <w:b/>
                <w:noProof/>
              </w:rPr>
              <w:t> </w:t>
            </w:r>
            <w:r>
              <w:rPr>
                <w:b/>
                <w:noProof/>
              </w:rPr>
              <w:t> </w:t>
            </w:r>
            <w:r w:rsidR="00530515">
              <w:rPr>
                <w:b/>
              </w:rPr>
              <w:fldChar w:fldCharType="end"/>
            </w:r>
            <w:bookmarkEnd w:id="13"/>
          </w:p>
          <w:p w14:paraId="352D898A" w14:textId="3793155D" w:rsidR="00FA0AEA" w:rsidRDefault="00FA0AEA" w:rsidP="002A78B7">
            <w:pPr>
              <w:tabs>
                <w:tab w:val="left" w:pos="1680"/>
              </w:tabs>
              <w:rPr>
                <w:b/>
              </w:rPr>
            </w:pPr>
            <w:r>
              <w:rPr>
                <w:b/>
              </w:rPr>
              <w:t>Fax (optional):</w:t>
            </w:r>
            <w:r w:rsidR="002A78B7">
              <w:rPr>
                <w:b/>
              </w:rPr>
              <w:tab/>
            </w:r>
            <w:r w:rsidR="00530515">
              <w:rPr>
                <w:b/>
              </w:rPr>
              <w:fldChar w:fldCharType="begin">
                <w:ffData>
                  <w:name w:val="Text86"/>
                  <w:enabled/>
                  <w:calcOnExit w:val="0"/>
                  <w:textInput/>
                </w:ffData>
              </w:fldChar>
            </w:r>
            <w:bookmarkStart w:id="14" w:name="Text86"/>
            <w:r>
              <w:rPr>
                <w:b/>
              </w:rPr>
              <w:instrText xml:space="preserve"> FORMTEXT </w:instrText>
            </w:r>
            <w:r w:rsidR="00530515">
              <w:rPr>
                <w:b/>
              </w:rPr>
            </w:r>
            <w:r w:rsidR="00530515">
              <w:rPr>
                <w:b/>
              </w:rPr>
              <w:fldChar w:fldCharType="separate"/>
            </w:r>
            <w:r>
              <w:rPr>
                <w:b/>
                <w:noProof/>
              </w:rPr>
              <w:t> </w:t>
            </w:r>
            <w:r>
              <w:rPr>
                <w:b/>
                <w:noProof/>
              </w:rPr>
              <w:t> </w:t>
            </w:r>
            <w:r>
              <w:rPr>
                <w:b/>
                <w:noProof/>
              </w:rPr>
              <w:t> </w:t>
            </w:r>
            <w:r>
              <w:rPr>
                <w:b/>
                <w:noProof/>
              </w:rPr>
              <w:t> </w:t>
            </w:r>
            <w:r>
              <w:rPr>
                <w:b/>
                <w:noProof/>
              </w:rPr>
              <w:t> </w:t>
            </w:r>
            <w:r w:rsidR="00530515">
              <w:rPr>
                <w:b/>
              </w:rPr>
              <w:fldChar w:fldCharType="end"/>
            </w:r>
            <w:bookmarkEnd w:id="14"/>
          </w:p>
          <w:p w14:paraId="2F023CA4" w14:textId="4B69808B" w:rsidR="00FA0AEA" w:rsidRDefault="00FA0AEA" w:rsidP="002A78B7">
            <w:pPr>
              <w:tabs>
                <w:tab w:val="left" w:pos="1680"/>
              </w:tabs>
              <w:rPr>
                <w:b/>
              </w:rPr>
            </w:pPr>
            <w:r>
              <w:rPr>
                <w:b/>
              </w:rPr>
              <w:t>E-Mail (optional):</w:t>
            </w:r>
            <w:r w:rsidR="002A78B7">
              <w:rPr>
                <w:b/>
              </w:rPr>
              <w:tab/>
            </w:r>
            <w:r w:rsidR="00F50CA8">
              <w:rPr>
                <w:b/>
              </w:rPr>
              <w:t>Rulemaking@ncdot.gov</w:t>
            </w:r>
          </w:p>
          <w:p w14:paraId="5447A536" w14:textId="77777777" w:rsidR="00FA0AEA" w:rsidRDefault="00FA0AEA"/>
        </w:tc>
      </w:tr>
      <w:tr w:rsidR="000A1A65" w14:paraId="19E774F8" w14:textId="77777777" w:rsidTr="00E6252A">
        <w:trPr>
          <w:gridBefore w:val="1"/>
          <w:wBefore w:w="7" w:type="dxa"/>
          <w:trHeight w:hRule="exact" w:val="753"/>
        </w:trPr>
        <w:tc>
          <w:tcPr>
            <w:tcW w:w="5310" w:type="dxa"/>
            <w:tcBorders>
              <w:top w:val="single" w:sz="4" w:space="0" w:color="auto"/>
              <w:left w:val="single" w:sz="6" w:space="0" w:color="auto"/>
              <w:bottom w:val="single" w:sz="6" w:space="0" w:color="auto"/>
              <w:right w:val="single" w:sz="4" w:space="0" w:color="auto"/>
            </w:tcBorders>
          </w:tcPr>
          <w:p w14:paraId="3CD5EE8B" w14:textId="086B1224" w:rsidR="000A1A65" w:rsidRDefault="000A1A65">
            <w:pPr>
              <w:rPr>
                <w:b/>
                <w:bCs/>
              </w:rPr>
            </w:pPr>
            <w:r>
              <w:rPr>
                <w:b/>
                <w:bCs/>
              </w:rPr>
              <w:t xml:space="preserve">6. Comment Period Starts: </w:t>
            </w:r>
          </w:p>
          <w:p w14:paraId="762D19EB" w14:textId="295BAD6B" w:rsidR="00337F58" w:rsidRDefault="00710A9F">
            <w:pPr>
              <w:rPr>
                <w:b/>
                <w:bCs/>
              </w:rPr>
            </w:pPr>
            <w:r>
              <w:rPr>
                <w:b/>
                <w:bCs/>
              </w:rPr>
              <w:t xml:space="preserve">March </w:t>
            </w:r>
            <w:r w:rsidR="0087501A">
              <w:rPr>
                <w:b/>
                <w:bCs/>
              </w:rPr>
              <w:t>1</w:t>
            </w:r>
            <w:r>
              <w:rPr>
                <w:b/>
                <w:bCs/>
              </w:rPr>
              <w:t>, 2022</w:t>
            </w:r>
          </w:p>
          <w:p w14:paraId="3B483AE4" w14:textId="77777777" w:rsidR="00337F58" w:rsidRDefault="00337F58">
            <w:pPr>
              <w:rPr>
                <w:b/>
                <w:bCs/>
              </w:rPr>
            </w:pPr>
          </w:p>
        </w:tc>
        <w:tc>
          <w:tcPr>
            <w:tcW w:w="5734" w:type="dxa"/>
            <w:tcBorders>
              <w:top w:val="single" w:sz="4" w:space="0" w:color="auto"/>
              <w:left w:val="single" w:sz="4" w:space="0" w:color="auto"/>
              <w:bottom w:val="single" w:sz="6" w:space="0" w:color="auto"/>
              <w:right w:val="single" w:sz="4" w:space="0" w:color="auto"/>
            </w:tcBorders>
          </w:tcPr>
          <w:p w14:paraId="7532A3AB" w14:textId="77777777" w:rsidR="000A1A65" w:rsidRDefault="000A1A65" w:rsidP="000A1A65">
            <w:pPr>
              <w:rPr>
                <w:b/>
                <w:bCs/>
              </w:rPr>
            </w:pPr>
            <w:r>
              <w:rPr>
                <w:b/>
                <w:bCs/>
              </w:rPr>
              <w:t>Comment Period Ends:</w:t>
            </w:r>
          </w:p>
          <w:p w14:paraId="5D0813AB" w14:textId="0419DA11" w:rsidR="00710A9F" w:rsidRDefault="00710A9F" w:rsidP="000A1A65">
            <w:pPr>
              <w:rPr>
                <w:b/>
                <w:bCs/>
              </w:rPr>
            </w:pPr>
            <w:r>
              <w:rPr>
                <w:b/>
                <w:bCs/>
              </w:rPr>
              <w:t xml:space="preserve">March </w:t>
            </w:r>
            <w:r w:rsidR="0087501A">
              <w:rPr>
                <w:b/>
                <w:bCs/>
              </w:rPr>
              <w:t>30</w:t>
            </w:r>
            <w:r>
              <w:rPr>
                <w:b/>
                <w:bCs/>
              </w:rPr>
              <w:t>, 2022</w:t>
            </w:r>
          </w:p>
        </w:tc>
      </w:tr>
      <w:tr w:rsidR="00252F14" w14:paraId="558EBE69" w14:textId="77777777" w:rsidTr="00E6252A">
        <w:trPr>
          <w:gridBefore w:val="1"/>
          <w:wBefore w:w="7" w:type="dxa"/>
          <w:trHeight w:val="1584"/>
        </w:trPr>
        <w:tc>
          <w:tcPr>
            <w:tcW w:w="5310" w:type="dxa"/>
            <w:tcBorders>
              <w:left w:val="single" w:sz="6" w:space="0" w:color="auto"/>
              <w:right w:val="single" w:sz="6" w:space="0" w:color="auto"/>
            </w:tcBorders>
          </w:tcPr>
          <w:p w14:paraId="5F7F0C82" w14:textId="77777777" w:rsidR="00252F14" w:rsidRDefault="00252F14" w:rsidP="00252F14">
            <w:pPr>
              <w:rPr>
                <w:b/>
              </w:rPr>
            </w:pPr>
            <w:r>
              <w:rPr>
                <w:b/>
              </w:rPr>
              <w:t>7. Rule-making Coordinator:</w:t>
            </w:r>
          </w:p>
          <w:p w14:paraId="280FBCD5" w14:textId="77777777" w:rsidR="00252F14" w:rsidRDefault="00252F14" w:rsidP="00252F14">
            <w:pPr>
              <w:rPr>
                <w:b/>
              </w:rPr>
            </w:pPr>
          </w:p>
          <w:p w14:paraId="7ECBF68A" w14:textId="64C8FEF5" w:rsidR="00252F14" w:rsidRDefault="00252F14" w:rsidP="00252F14">
            <w:r>
              <w:rPr>
                <w:b/>
              </w:rPr>
              <w:t>Name:</w:t>
            </w:r>
            <w:r>
              <w:rPr>
                <w:b/>
              </w:rPr>
              <w:tab/>
            </w:r>
            <w:r w:rsidR="00F50CA8">
              <w:t>H</w:t>
            </w:r>
            <w:r w:rsidR="006508CE">
              <w:t>annah Jernigan</w:t>
            </w:r>
          </w:p>
          <w:p w14:paraId="71BE110E" w14:textId="012FBEFC" w:rsidR="00252F14" w:rsidRDefault="00252F14" w:rsidP="00252F14">
            <w:pPr>
              <w:rPr>
                <w:b/>
              </w:rPr>
            </w:pPr>
            <w:r>
              <w:rPr>
                <w:b/>
              </w:rPr>
              <w:t>Phone:</w:t>
            </w:r>
            <w:r>
              <w:rPr>
                <w:b/>
              </w:rPr>
              <w:tab/>
            </w:r>
            <w:r w:rsidR="00F50CA8">
              <w:t>919-707-2821</w:t>
            </w:r>
          </w:p>
          <w:p w14:paraId="23A128EB" w14:textId="667F4747" w:rsidR="00252F14" w:rsidRDefault="00252F14" w:rsidP="00252F14">
            <w:r>
              <w:rPr>
                <w:b/>
              </w:rPr>
              <w:t>E-Mail:</w:t>
            </w:r>
            <w:r>
              <w:rPr>
                <w:b/>
              </w:rPr>
              <w:tab/>
            </w:r>
            <w:r w:rsidR="00F50CA8">
              <w:t>Rulemaking@ncdot.gov</w:t>
            </w:r>
          </w:p>
        </w:tc>
        <w:tc>
          <w:tcPr>
            <w:tcW w:w="5734" w:type="dxa"/>
            <w:vMerge w:val="restart"/>
            <w:tcBorders>
              <w:top w:val="single" w:sz="6" w:space="0" w:color="auto"/>
              <w:left w:val="nil"/>
              <w:bottom w:val="single" w:sz="4" w:space="0" w:color="auto"/>
              <w:right w:val="single" w:sz="6" w:space="0" w:color="auto"/>
            </w:tcBorders>
          </w:tcPr>
          <w:p w14:paraId="1B2A08C9" w14:textId="22E6D333" w:rsidR="00252F14" w:rsidRDefault="00101011" w:rsidP="00101011">
            <w:pPr>
              <w:ind w:left="342" w:hanging="342"/>
            </w:pPr>
            <w:r>
              <w:rPr>
                <w:b/>
              </w:rPr>
              <w:t>8</w:t>
            </w:r>
            <w:r w:rsidR="00252F14">
              <w:rPr>
                <w:b/>
              </w:rPr>
              <w:t>.  Signature of Agency Head* or Rule-making Coordinator:</w:t>
            </w:r>
          </w:p>
          <w:p w14:paraId="3AE959E2" w14:textId="0C411543" w:rsidR="00252F14" w:rsidRDefault="00252F14" w:rsidP="00252F14"/>
          <w:p w14:paraId="37D954A0" w14:textId="3A78488B" w:rsidR="00101011" w:rsidRDefault="00710A9F" w:rsidP="00252F14">
            <w:r>
              <w:rPr>
                <w:noProof/>
              </w:rPr>
              <w:drawing>
                <wp:inline distT="0" distB="0" distL="0" distR="0" wp14:anchorId="4A00A325" wp14:editId="5428C0C6">
                  <wp:extent cx="3503930" cy="7677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3930" cy="767715"/>
                          </a:xfrm>
                          <a:prstGeom prst="rect">
                            <a:avLst/>
                          </a:prstGeom>
                          <a:noFill/>
                          <a:ln>
                            <a:noFill/>
                          </a:ln>
                        </pic:spPr>
                      </pic:pic>
                    </a:graphicData>
                  </a:graphic>
                </wp:inline>
              </w:drawing>
            </w:r>
          </w:p>
          <w:p w14:paraId="39454D93" w14:textId="584A714C" w:rsidR="00252F14" w:rsidRDefault="00252F14" w:rsidP="00252F14">
            <w:r>
              <w:t>____________________________________________________</w:t>
            </w:r>
          </w:p>
          <w:p w14:paraId="3412D2CE" w14:textId="3B586586" w:rsidR="00252F14" w:rsidRDefault="00252F14" w:rsidP="00252F14">
            <w:pPr>
              <w:rPr>
                <w:b/>
              </w:rPr>
            </w:pPr>
            <w:r>
              <w:rPr>
                <w:b/>
              </w:rPr>
              <w:t xml:space="preserve">Typed Name: </w:t>
            </w:r>
            <w:r w:rsidR="006508CE">
              <w:t>Hannah Jernigan</w:t>
            </w:r>
          </w:p>
          <w:p w14:paraId="512DE514" w14:textId="5263F213" w:rsidR="00252F14" w:rsidRDefault="00252F14" w:rsidP="00252F14">
            <w:r>
              <w:rPr>
                <w:b/>
              </w:rPr>
              <w:t xml:space="preserve">Title: </w:t>
            </w:r>
            <w:r w:rsidR="006508CE">
              <w:t>APA Program Manager and DMV Rule-making Coordinator</w:t>
            </w:r>
          </w:p>
          <w:p w14:paraId="68BA0B9A" w14:textId="77777777" w:rsidR="00252F14" w:rsidRDefault="00252F14" w:rsidP="00252F14">
            <w:pPr>
              <w:rPr>
                <w:b/>
                <w:bCs/>
                <w:szCs w:val="16"/>
              </w:rPr>
            </w:pPr>
          </w:p>
          <w:p w14:paraId="445BFCE5" w14:textId="77777777" w:rsidR="00252F14" w:rsidRPr="00692725" w:rsidRDefault="00252F14" w:rsidP="00252F14">
            <w:pPr>
              <w:rPr>
                <w:b/>
                <w:bCs/>
                <w:i/>
                <w:szCs w:val="16"/>
              </w:rPr>
            </w:pPr>
            <w:r w:rsidRPr="00692725">
              <w:rPr>
                <w:b/>
                <w:bCs/>
                <w:i/>
                <w:szCs w:val="16"/>
              </w:rPr>
              <w:t xml:space="preserve">*If this function has been delegated (reassigned) pursuant to </w:t>
            </w:r>
          </w:p>
          <w:p w14:paraId="4FA7059A" w14:textId="1801B0E4" w:rsidR="00252F14" w:rsidRDefault="00252F14" w:rsidP="00252F14">
            <w:r w:rsidRPr="00692725">
              <w:rPr>
                <w:b/>
                <w:bCs/>
                <w:i/>
                <w:szCs w:val="16"/>
              </w:rPr>
              <w:t>G.S. 143B-10(a), submit a copy of the delegation with this form.</w:t>
            </w:r>
          </w:p>
        </w:tc>
      </w:tr>
      <w:tr w:rsidR="00252F14" w14:paraId="64CC391A" w14:textId="77777777" w:rsidTr="00E6252A">
        <w:trPr>
          <w:gridBefore w:val="1"/>
          <w:wBefore w:w="7" w:type="dxa"/>
          <w:trHeight w:val="1170"/>
        </w:trPr>
        <w:tc>
          <w:tcPr>
            <w:tcW w:w="5310" w:type="dxa"/>
            <w:tcBorders>
              <w:left w:val="single" w:sz="6" w:space="0" w:color="auto"/>
              <w:bottom w:val="single" w:sz="4" w:space="0" w:color="auto"/>
              <w:right w:val="single" w:sz="6" w:space="0" w:color="auto"/>
            </w:tcBorders>
          </w:tcPr>
          <w:p w14:paraId="602B9756" w14:textId="77777777" w:rsidR="00252F14" w:rsidRDefault="00252F14" w:rsidP="00252F14">
            <w:r>
              <w:rPr>
                <w:b/>
              </w:rPr>
              <w:t>Agency contact, if any:</w:t>
            </w:r>
            <w:r>
              <w:t xml:space="preserve"> </w:t>
            </w:r>
          </w:p>
          <w:p w14:paraId="0359AC3E" w14:textId="4CC3A8A1" w:rsidR="00252F14" w:rsidRDefault="00252F14" w:rsidP="00252F14">
            <w:r w:rsidRPr="003A4864">
              <w:rPr>
                <w:b/>
              </w:rPr>
              <w:t>Name:</w:t>
            </w:r>
            <w:r>
              <w:rPr>
                <w:b/>
              </w:rPr>
              <w:tab/>
            </w:r>
            <w:bookmarkStart w:id="15" w:name="Text69"/>
            <w:r w:rsidR="00F50CA8">
              <w:t>Hannah Jernigan</w:t>
            </w:r>
          </w:p>
          <w:bookmarkEnd w:id="15"/>
          <w:p w14:paraId="22316C84" w14:textId="6BCBF56F" w:rsidR="00252F14" w:rsidRDefault="00252F14" w:rsidP="00252F14">
            <w:r>
              <w:rPr>
                <w:b/>
              </w:rPr>
              <w:t>Phone</w:t>
            </w:r>
            <w:r>
              <w:t>:</w:t>
            </w:r>
            <w:r>
              <w:tab/>
            </w:r>
            <w:bookmarkStart w:id="16" w:name="Text70"/>
            <w:r w:rsidR="00F50CA8">
              <w:t>919-707-2821</w:t>
            </w:r>
          </w:p>
          <w:bookmarkEnd w:id="16"/>
          <w:p w14:paraId="5D1CBAF3" w14:textId="244BBC19" w:rsidR="00252F14" w:rsidRDefault="00252F14" w:rsidP="00252F14">
            <w:r>
              <w:rPr>
                <w:b/>
              </w:rPr>
              <w:t>E-mail</w:t>
            </w:r>
            <w:r>
              <w:t>:</w:t>
            </w:r>
            <w:r>
              <w:tab/>
            </w:r>
            <w:r w:rsidR="00F50CA8">
              <w:t>Rulemaking@ncdot.gov</w:t>
            </w:r>
          </w:p>
        </w:tc>
        <w:tc>
          <w:tcPr>
            <w:tcW w:w="5734" w:type="dxa"/>
            <w:vMerge/>
            <w:tcBorders>
              <w:left w:val="nil"/>
              <w:bottom w:val="single" w:sz="4" w:space="0" w:color="auto"/>
              <w:right w:val="single" w:sz="6" w:space="0" w:color="auto"/>
            </w:tcBorders>
          </w:tcPr>
          <w:p w14:paraId="323CE28E" w14:textId="77777777" w:rsidR="00252F14" w:rsidRDefault="00252F14" w:rsidP="00252F14"/>
        </w:tc>
      </w:tr>
    </w:tbl>
    <w:p w14:paraId="09B77A48" w14:textId="77777777" w:rsidR="00FA0AEA" w:rsidRDefault="00FA0AEA" w:rsidP="003B7B57"/>
    <w:sectPr w:rsidR="00FA0AEA" w:rsidSect="009E0096">
      <w:headerReference w:type="default" r:id="rId8"/>
      <w:footerReference w:type="even" r:id="rId9"/>
      <w:footerReference w:type="default" r:id="rId10"/>
      <w:pgSz w:w="12240" w:h="15840" w:code="1"/>
      <w:pgMar w:top="72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447A" w14:textId="77777777" w:rsidR="009438A9" w:rsidRDefault="009438A9">
      <w:r>
        <w:separator/>
      </w:r>
    </w:p>
  </w:endnote>
  <w:endnote w:type="continuationSeparator" w:id="0">
    <w:p w14:paraId="092531FC" w14:textId="77777777" w:rsidR="009438A9" w:rsidRDefault="0094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FD9C" w14:textId="77777777" w:rsidR="002B4437" w:rsidRDefault="002B4437" w:rsidP="002B4437">
    <w:pPr>
      <w:pStyle w:val="Footer"/>
      <w:jc w:val="center"/>
      <w:rPr>
        <w:b/>
        <w:bCs/>
      </w:rPr>
    </w:pPr>
    <w:r>
      <w:rPr>
        <w:b/>
        <w:bCs/>
      </w:rPr>
      <w:t>Proposed Temporary Rule for Publication on the OAH website 0700 – 05/2019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A7A4" w14:textId="18873CE4" w:rsidR="00FA0AEA" w:rsidRDefault="002B4437">
    <w:pPr>
      <w:pStyle w:val="Footer"/>
      <w:jc w:val="center"/>
      <w:rPr>
        <w:b/>
        <w:bCs/>
      </w:rPr>
    </w:pPr>
    <w:r>
      <w:rPr>
        <w:b/>
        <w:bCs/>
      </w:rPr>
      <w:t xml:space="preserve">Proposed Temporary Rule for </w:t>
    </w:r>
    <w:r w:rsidR="00503563">
      <w:rPr>
        <w:b/>
        <w:bCs/>
      </w:rPr>
      <w:t>Publication o</w:t>
    </w:r>
    <w:r w:rsidR="0008038C">
      <w:rPr>
        <w:b/>
        <w:bCs/>
      </w:rPr>
      <w:t>n</w:t>
    </w:r>
    <w:r w:rsidR="00503563">
      <w:rPr>
        <w:b/>
        <w:bCs/>
      </w:rPr>
      <w:t xml:space="preserve"> the OAH website 0700</w:t>
    </w:r>
    <w:r w:rsidR="007E6643">
      <w:rPr>
        <w:b/>
        <w:bCs/>
      </w:rPr>
      <w:t xml:space="preserve"> </w:t>
    </w:r>
    <w:r w:rsidR="00017081">
      <w:rPr>
        <w:b/>
        <w:bCs/>
      </w:rPr>
      <w:t xml:space="preserve">– </w:t>
    </w:r>
    <w:r w:rsidR="003A4864">
      <w:rPr>
        <w:b/>
        <w:bCs/>
      </w:rPr>
      <w:t>05</w:t>
    </w:r>
    <w:r w:rsidR="009817AC">
      <w:rPr>
        <w:b/>
        <w:bCs/>
      </w:rPr>
      <w:t>/201</w:t>
    </w:r>
    <w:r w:rsidR="003A4864">
      <w:rPr>
        <w:b/>
        <w:b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57B3" w14:textId="77777777" w:rsidR="009438A9" w:rsidRDefault="009438A9">
      <w:r>
        <w:separator/>
      </w:r>
    </w:p>
  </w:footnote>
  <w:footnote w:type="continuationSeparator" w:id="0">
    <w:p w14:paraId="4171739D" w14:textId="77777777" w:rsidR="009438A9" w:rsidRDefault="0094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2178"/>
      <w:gridCol w:w="5400"/>
      <w:gridCol w:w="2430"/>
    </w:tblGrid>
    <w:tr w:rsidR="003A1E19" w14:paraId="0727329B" w14:textId="77777777" w:rsidTr="00BA28D4">
      <w:tc>
        <w:tcPr>
          <w:tcW w:w="2178" w:type="dxa"/>
        </w:tcPr>
        <w:tbl>
          <w:tblPr>
            <w:tblW w:w="0" w:type="auto"/>
            <w:tblLayout w:type="fixed"/>
            <w:tblLook w:val="01E0" w:firstRow="1" w:lastRow="1" w:firstColumn="1" w:lastColumn="1" w:noHBand="0" w:noVBand="0"/>
          </w:tblPr>
          <w:tblGrid>
            <w:gridCol w:w="1890"/>
          </w:tblGrid>
          <w:tr w:rsidR="003A1E19" w14:paraId="03E8C703" w14:textId="77777777" w:rsidTr="00BA28D4">
            <w:trPr>
              <w:trHeight w:val="1520"/>
            </w:trPr>
            <w:tc>
              <w:tcPr>
                <w:tcW w:w="1890" w:type="dxa"/>
              </w:tcPr>
              <w:p w14:paraId="0BE8FAC3" w14:textId="77777777" w:rsidR="003A1E19" w:rsidRDefault="00E31C4C" w:rsidP="00B329A7">
                <w:pPr>
                  <w:pStyle w:val="Header"/>
                </w:pPr>
                <w:r>
                  <w:rPr>
                    <w:b/>
                    <w:noProof/>
                    <w:sz w:val="16"/>
                  </w:rPr>
                  <w:drawing>
                    <wp:inline distT="0" distB="0" distL="0" distR="0" wp14:anchorId="1E2F3585" wp14:editId="1424EFC2">
                      <wp:extent cx="108585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0" t="-1016" r="-140" b="-1016"/>
                              <a:stretch>
                                <a:fillRect/>
                              </a:stretch>
                            </pic:blipFill>
                            <pic:spPr bwMode="auto">
                              <a:xfrm>
                                <a:off x="0" y="0"/>
                                <a:ext cx="1085850" cy="1066800"/>
                              </a:xfrm>
                              <a:prstGeom prst="rect">
                                <a:avLst/>
                              </a:prstGeom>
                              <a:noFill/>
                              <a:ln w="9525">
                                <a:noFill/>
                                <a:miter lim="800000"/>
                                <a:headEnd/>
                                <a:tailEnd/>
                              </a:ln>
                            </pic:spPr>
                          </pic:pic>
                        </a:graphicData>
                      </a:graphic>
                    </wp:inline>
                  </w:drawing>
                </w:r>
              </w:p>
            </w:tc>
          </w:tr>
        </w:tbl>
        <w:p w14:paraId="14276C19" w14:textId="77777777" w:rsidR="003A1E19" w:rsidRDefault="003A1E19">
          <w:pPr>
            <w:pStyle w:val="Header"/>
          </w:pPr>
        </w:p>
      </w:tc>
      <w:tc>
        <w:tcPr>
          <w:tcW w:w="5400" w:type="dxa"/>
          <w:tcBorders>
            <w:right w:val="single" w:sz="4" w:space="0" w:color="auto"/>
          </w:tcBorders>
        </w:tcPr>
        <w:p w14:paraId="476AC2CA" w14:textId="77777777" w:rsidR="003A1E19" w:rsidRDefault="003A1E19">
          <w:pPr>
            <w:pStyle w:val="Header"/>
          </w:pPr>
        </w:p>
        <w:p w14:paraId="65BF92B3" w14:textId="77777777" w:rsidR="003A1E19" w:rsidRDefault="003A1E19">
          <w:pPr>
            <w:pStyle w:val="Header"/>
          </w:pPr>
        </w:p>
        <w:p w14:paraId="016BDCA2" w14:textId="77777777" w:rsidR="003A1E19" w:rsidRPr="00BA28D4" w:rsidRDefault="008E32E4" w:rsidP="008E32E4">
          <w:pPr>
            <w:pStyle w:val="Header"/>
            <w:jc w:val="center"/>
            <w:rPr>
              <w:b/>
              <w:sz w:val="24"/>
              <w:szCs w:val="24"/>
            </w:rPr>
          </w:pPr>
          <w:r>
            <w:rPr>
              <w:b/>
              <w:sz w:val="24"/>
              <w:szCs w:val="24"/>
            </w:rPr>
            <w:t xml:space="preserve">PROPOSED TEMPORARY RULE FOR </w:t>
          </w:r>
          <w:r w:rsidR="003A1E19" w:rsidRPr="00BA28D4">
            <w:rPr>
              <w:b/>
              <w:sz w:val="24"/>
              <w:szCs w:val="24"/>
            </w:rPr>
            <w:t>PUBLICATION ON THE OAH WEBSITE</w:t>
          </w:r>
        </w:p>
        <w:p w14:paraId="21FBF324" w14:textId="77777777" w:rsidR="00605E52" w:rsidRPr="00BA28D4" w:rsidRDefault="00605E52" w:rsidP="00BA28D4">
          <w:pPr>
            <w:pStyle w:val="Header"/>
            <w:jc w:val="center"/>
            <w:rPr>
              <w:b/>
            </w:rPr>
          </w:pPr>
        </w:p>
        <w:p w14:paraId="59AB8013" w14:textId="77777777" w:rsidR="00605E52" w:rsidRPr="00BA28D4" w:rsidRDefault="00605E52" w:rsidP="00BA28D4">
          <w:pPr>
            <w:pStyle w:val="Header"/>
            <w:jc w:val="center"/>
            <w:rPr>
              <w:b/>
            </w:rPr>
          </w:pPr>
        </w:p>
      </w:tc>
      <w:tc>
        <w:tcPr>
          <w:tcW w:w="2430" w:type="dxa"/>
          <w:tcBorders>
            <w:top w:val="single" w:sz="4" w:space="0" w:color="auto"/>
            <w:left w:val="single" w:sz="4" w:space="0" w:color="auto"/>
            <w:bottom w:val="single" w:sz="4" w:space="0" w:color="auto"/>
            <w:right w:val="single" w:sz="4" w:space="0" w:color="auto"/>
          </w:tcBorders>
        </w:tcPr>
        <w:p w14:paraId="235D2FA2" w14:textId="77777777" w:rsidR="003A1E19" w:rsidRPr="00BA28D4" w:rsidRDefault="00DB0496" w:rsidP="00BA28D4">
          <w:pPr>
            <w:pStyle w:val="Header"/>
            <w:jc w:val="center"/>
            <w:rPr>
              <w:b/>
              <w:u w:val="single"/>
            </w:rPr>
          </w:pPr>
          <w:r w:rsidRPr="00BA28D4">
            <w:rPr>
              <w:b/>
              <w:u w:val="single"/>
            </w:rPr>
            <w:t>OFFICE USE ONLY</w:t>
          </w:r>
        </w:p>
        <w:p w14:paraId="48F92A06" w14:textId="77777777" w:rsidR="00DB0496" w:rsidRPr="00BA28D4" w:rsidRDefault="00DB0496" w:rsidP="00BA28D4">
          <w:pPr>
            <w:pStyle w:val="Header"/>
            <w:jc w:val="center"/>
            <w:rPr>
              <w:b/>
              <w:u w:val="single"/>
            </w:rPr>
          </w:pPr>
        </w:p>
        <w:p w14:paraId="19CE0FA9" w14:textId="77777777" w:rsidR="00DB0496" w:rsidRPr="00BA28D4" w:rsidRDefault="00DB0496" w:rsidP="00BA28D4">
          <w:pPr>
            <w:pStyle w:val="Header"/>
            <w:jc w:val="center"/>
            <w:rPr>
              <w:b/>
            </w:rPr>
          </w:pPr>
          <w:r w:rsidRPr="00BA28D4">
            <w:rPr>
              <w:b/>
            </w:rPr>
            <w:t>Published on the OAH website:</w:t>
          </w:r>
        </w:p>
        <w:p w14:paraId="113B73F4" w14:textId="77777777" w:rsidR="00DB0496" w:rsidRPr="00BA28D4" w:rsidRDefault="00DB0496" w:rsidP="00BA28D4">
          <w:pPr>
            <w:pStyle w:val="Header"/>
            <w:jc w:val="center"/>
            <w:rPr>
              <w:b/>
            </w:rPr>
          </w:pPr>
        </w:p>
        <w:p w14:paraId="30DC1BE7" w14:textId="77777777" w:rsidR="00DB0496" w:rsidRPr="00DB0496" w:rsidRDefault="00DB0496" w:rsidP="00BA28D4">
          <w:pPr>
            <w:pStyle w:val="Header"/>
            <w:jc w:val="both"/>
          </w:pPr>
          <w:r>
            <w:t>_____________________</w:t>
          </w:r>
        </w:p>
      </w:tc>
    </w:tr>
  </w:tbl>
  <w:p w14:paraId="05CD14F1" w14:textId="77777777" w:rsidR="003A1E19" w:rsidRDefault="003A1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81"/>
    <w:rsid w:val="00010631"/>
    <w:rsid w:val="00017081"/>
    <w:rsid w:val="00043B5F"/>
    <w:rsid w:val="0008038C"/>
    <w:rsid w:val="000A1A65"/>
    <w:rsid w:val="00101011"/>
    <w:rsid w:val="0015223C"/>
    <w:rsid w:val="00152FE5"/>
    <w:rsid w:val="001E49DD"/>
    <w:rsid w:val="001F1E05"/>
    <w:rsid w:val="00220A69"/>
    <w:rsid w:val="00252F14"/>
    <w:rsid w:val="002532F2"/>
    <w:rsid w:val="0025794E"/>
    <w:rsid w:val="002A54B5"/>
    <w:rsid w:val="002A78B7"/>
    <w:rsid w:val="002B4437"/>
    <w:rsid w:val="00332250"/>
    <w:rsid w:val="00337F58"/>
    <w:rsid w:val="00344502"/>
    <w:rsid w:val="003460BF"/>
    <w:rsid w:val="003A1E19"/>
    <w:rsid w:val="003A4864"/>
    <w:rsid w:val="003B7B57"/>
    <w:rsid w:val="003F0FDB"/>
    <w:rsid w:val="003F53AE"/>
    <w:rsid w:val="004F1C5E"/>
    <w:rsid w:val="00503563"/>
    <w:rsid w:val="00530515"/>
    <w:rsid w:val="0053291A"/>
    <w:rsid w:val="00605E52"/>
    <w:rsid w:val="00632A6E"/>
    <w:rsid w:val="006508CE"/>
    <w:rsid w:val="00710A9F"/>
    <w:rsid w:val="00750B33"/>
    <w:rsid w:val="007E6643"/>
    <w:rsid w:val="007E7310"/>
    <w:rsid w:val="00810ED5"/>
    <w:rsid w:val="0087501A"/>
    <w:rsid w:val="0089173B"/>
    <w:rsid w:val="008E32E4"/>
    <w:rsid w:val="009438A9"/>
    <w:rsid w:val="00967668"/>
    <w:rsid w:val="009817AC"/>
    <w:rsid w:val="00993BF1"/>
    <w:rsid w:val="009E0096"/>
    <w:rsid w:val="00A102F3"/>
    <w:rsid w:val="00A41189"/>
    <w:rsid w:val="00B164E5"/>
    <w:rsid w:val="00B329A7"/>
    <w:rsid w:val="00B4558D"/>
    <w:rsid w:val="00B544A9"/>
    <w:rsid w:val="00B835F4"/>
    <w:rsid w:val="00BA28D4"/>
    <w:rsid w:val="00C0199C"/>
    <w:rsid w:val="00C80578"/>
    <w:rsid w:val="00C818BF"/>
    <w:rsid w:val="00D27906"/>
    <w:rsid w:val="00D41741"/>
    <w:rsid w:val="00D74A36"/>
    <w:rsid w:val="00D95F07"/>
    <w:rsid w:val="00DB0496"/>
    <w:rsid w:val="00E31C4C"/>
    <w:rsid w:val="00E54052"/>
    <w:rsid w:val="00E6252A"/>
    <w:rsid w:val="00F1729B"/>
    <w:rsid w:val="00F50CA8"/>
    <w:rsid w:val="00F8107B"/>
    <w:rsid w:val="00FA0AEA"/>
    <w:rsid w:val="00FB6645"/>
    <w:rsid w:val="00FC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450C59"/>
  <w15:docId w15:val="{F95481CA-1280-41D9-98E4-064C8BDC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2">
    <w:name w:val="footnote2"/>
    <w:rsid w:val="00332250"/>
    <w:rPr>
      <w:rFonts w:ascii="Courier New" w:hAnsi="Courier New"/>
      <w:noProof/>
    </w:rPr>
  </w:style>
  <w:style w:type="paragraph" w:customStyle="1" w:styleId="footer2">
    <w:name w:val="footer2"/>
    <w:rsid w:val="00332250"/>
    <w:rPr>
      <w:rFonts w:ascii="Courier New" w:hAnsi="Courier New"/>
      <w:noProof/>
    </w:rPr>
  </w:style>
  <w:style w:type="character" w:styleId="PageNumber">
    <w:name w:val="page number"/>
    <w:rsid w:val="00332250"/>
    <w:rPr>
      <w:rFonts w:ascii="Courier New" w:hAnsi="Courier New"/>
      <w:sz w:val="20"/>
    </w:rPr>
  </w:style>
  <w:style w:type="paragraph" w:customStyle="1" w:styleId="PageNumber1">
    <w:name w:val="Page Number1"/>
    <w:rsid w:val="00332250"/>
    <w:rPr>
      <w:rFonts w:ascii="Courier New" w:hAnsi="Courier New"/>
      <w:noProof/>
    </w:rPr>
  </w:style>
  <w:style w:type="paragraph" w:styleId="Header">
    <w:name w:val="header"/>
    <w:basedOn w:val="Normal"/>
    <w:rsid w:val="00332250"/>
    <w:pPr>
      <w:tabs>
        <w:tab w:val="center" w:pos="4320"/>
        <w:tab w:val="right" w:pos="8640"/>
      </w:tabs>
    </w:pPr>
  </w:style>
  <w:style w:type="paragraph" w:styleId="Footer">
    <w:name w:val="footer"/>
    <w:basedOn w:val="Normal"/>
    <w:rsid w:val="00332250"/>
    <w:pPr>
      <w:tabs>
        <w:tab w:val="center" w:pos="4320"/>
        <w:tab w:val="right" w:pos="8640"/>
      </w:tabs>
    </w:pPr>
  </w:style>
  <w:style w:type="table" w:styleId="TableGrid">
    <w:name w:val="Table Grid"/>
    <w:basedOn w:val="TableNormal"/>
    <w:rsid w:val="003A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5E52"/>
    <w:rPr>
      <w:rFonts w:ascii="Tahoma" w:hAnsi="Tahoma" w:cs="Tahoma"/>
      <w:sz w:val="16"/>
      <w:szCs w:val="16"/>
    </w:rPr>
  </w:style>
  <w:style w:type="character" w:styleId="Hyperlink">
    <w:name w:val="Hyperlink"/>
    <w:basedOn w:val="DefaultParagraphFont"/>
    <w:uiPriority w:val="99"/>
    <w:semiHidden/>
    <w:unhideWhenUsed/>
    <w:rsid w:val="00F50CA8"/>
    <w:rPr>
      <w:color w:val="0000FF"/>
      <w:u w:val="single"/>
    </w:rPr>
  </w:style>
  <w:style w:type="paragraph" w:styleId="NormalWeb">
    <w:name w:val="Normal (Web)"/>
    <w:basedOn w:val="Normal"/>
    <w:uiPriority w:val="99"/>
    <w:semiHidden/>
    <w:unhideWhenUsed/>
    <w:rsid w:val="00F50CA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507017">
      <w:bodyDiv w:val="1"/>
      <w:marLeft w:val="0"/>
      <w:marRight w:val="0"/>
      <w:marTop w:val="0"/>
      <w:marBottom w:val="0"/>
      <w:divBdr>
        <w:top w:val="none" w:sz="0" w:space="0" w:color="auto"/>
        <w:left w:val="none" w:sz="0" w:space="0" w:color="auto"/>
        <w:bottom w:val="none" w:sz="0" w:space="0" w:color="auto"/>
        <w:right w:val="none" w:sz="0" w:space="0" w:color="auto"/>
      </w:divBdr>
    </w:div>
    <w:div w:id="625888137">
      <w:bodyDiv w:val="1"/>
      <w:marLeft w:val="0"/>
      <w:marRight w:val="0"/>
      <w:marTop w:val="0"/>
      <w:marBottom w:val="0"/>
      <w:divBdr>
        <w:top w:val="none" w:sz="0" w:space="0" w:color="auto"/>
        <w:left w:val="none" w:sz="0" w:space="0" w:color="auto"/>
        <w:bottom w:val="none" w:sz="0" w:space="0" w:color="auto"/>
        <w:right w:val="none" w:sz="0" w:space="0" w:color="auto"/>
      </w:divBdr>
    </w:div>
    <w:div w:id="21045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tendee.gotowebinar.com/register/2069434136979734797"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R_DivisionTaxHTField0 xmlns="628748a6-c8a5-4151-bb74-6f51b367b3c4">
      <Terms xmlns="http://schemas.microsoft.com/office/infopath/2007/PartnerControls"/>
    </RR_DivisionTaxHTField0>
    <RR_SortOrder xmlns="628748a6-c8a5-4151-bb74-6f51b367b3c4" xsi:nil="true"/>
    <RR_PublishedDate xmlns="628748a6-c8a5-4151-bb74-6f51b367b3c4">2022-03-01T05:00:00+00:00</RR_PublishedDate>
    <RR_UniqueID xmlns="628748a6-c8a5-4151-bb74-6f51b367b3c4">19a-ncac-3k-0103</RR_UniqueID>
    <RR_Program xmlns="628748a6-c8a5-4151-bb74-6f51b367b3c4" xsi:nil="true"/>
    <RR_Summary xmlns="628748a6-c8a5-4151-bb74-6f51b367b3c4" xsi:nil="true"/>
    <RR_LinkOpenOption xmlns="628748a6-c8a5-4151-bb74-6f51b367b3c4">New Tab</RR_LinkOpenOption>
    <RR_MediaType xmlns="628748a6-c8a5-4151-bb74-6f51b367b3c4">PDF</RR_MediaType>
    <RR_Project xmlns="628748a6-c8a5-4151-bb74-6f51b367b3c4" xsi:nil="true"/>
    <TaxCatchAll xmlns="084f7c45-40c1-4552-b9db-b0297b44ff26"/>
    <RR_RegionTaxHTField0 xmlns="95c5dba7-d58c-4a8f-ac45-a1c6c0cd91f4">
      <Terms xmlns="http://schemas.microsoft.com/office/infopath/2007/PartnerControls"/>
    </RR_Reg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NCDOT Document" ma:contentTypeID="0x01010072792147323B458FBAC4BC3C00C43092008707E4C5DDC8074DAC5B08A35A7723D3" ma:contentTypeVersion="208" ma:contentTypeDescription="This content type is based on the Document content type, but is specific to NCDOT documents." ma:contentTypeScope="" ma:versionID="b11a945d7f5a5b48c099d8a4c559ca17">
  <xsd:schema xmlns:xsd="http://www.w3.org/2001/XMLSchema" xmlns:xs="http://www.w3.org/2001/XMLSchema" xmlns:p="http://schemas.microsoft.com/office/2006/metadata/properties" xmlns:ns2="628748a6-c8a5-4151-bb74-6f51b367b3c4" xmlns:ns3="95c5dba7-d58c-4a8f-ac45-a1c6c0cd91f4" xmlns:ns4="084f7c45-40c1-4552-b9db-b0297b44ff26" xmlns:ns5="fb791b3d-cb3f-4b07-b050-df70041915da" targetNamespace="http://schemas.microsoft.com/office/2006/metadata/properties" ma:root="true" ma:fieldsID="4b7233ca932cc60e0b3f39e3615cbd0b" ns2:_="" ns3:_="" ns4:_="" ns5:_="">
    <xsd:import namespace="628748a6-c8a5-4151-bb74-6f51b367b3c4"/>
    <xsd:import namespace="95c5dba7-d58c-4a8f-ac45-a1c6c0cd91f4"/>
    <xsd:import namespace="084f7c45-40c1-4552-b9db-b0297b44ff26"/>
    <xsd:import namespace="fb791b3d-cb3f-4b07-b050-df70041915da"/>
    <xsd:element name="properties">
      <xsd:complexType>
        <xsd:sequence>
          <xsd:element name="documentManagement">
            <xsd:complexType>
              <xsd:all>
                <xsd:element ref="ns2:RR_Project" minOccurs="0"/>
                <xsd:element ref="ns2:RR_Program" minOccurs="0"/>
                <xsd:element ref="ns2:RR_UniqueID" minOccurs="0"/>
                <xsd:element ref="ns2:RR_Summary" minOccurs="0"/>
                <xsd:element ref="ns2:RR_PublishedDate"/>
                <xsd:element ref="ns2:RR_SortOrder" minOccurs="0"/>
                <xsd:element ref="ns2:RR_LinkOpenOption" minOccurs="0"/>
                <xsd:element ref="ns3:RR_RegionTaxHTField0" minOccurs="0"/>
                <xsd:element ref="ns2:RR_DivisionTaxHTField0" minOccurs="0"/>
                <xsd:element ref="ns4:TaxCatchAll" minOccurs="0"/>
                <xsd:element ref="ns5:SharedWithUsers" minOccurs="0"/>
                <xsd:element ref="ns2:RR_Media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748a6-c8a5-4151-bb74-6f51b367b3c4" elementFormDefault="qualified">
    <xsd:import namespace="http://schemas.microsoft.com/office/2006/documentManagement/types"/>
    <xsd:import namespace="http://schemas.microsoft.com/office/infopath/2007/PartnerControls"/>
    <xsd:element name="RR_Project" ma:index="2" nillable="true" ma:displayName="Project" ma:internalName="RR_Project" ma:readOnly="false">
      <xsd:simpleType>
        <xsd:restriction base="dms:Text"/>
      </xsd:simpleType>
    </xsd:element>
    <xsd:element name="RR_Program" ma:index="3" nillable="true" ma:displayName="Program" ma:internalName="RR_Program" ma:readOnly="false">
      <xsd:simpleType>
        <xsd:restriction base="dms:Text"/>
      </xsd:simpleType>
    </xsd:element>
    <xsd:element name="RR_UniqueID" ma:index="4" nillable="true" ma:displayName="Unique ID" ma:internalName="RR_UniqueID" ma:readOnly="false">
      <xsd:simpleType>
        <xsd:restriction base="dms:Text"/>
      </xsd:simpleType>
    </xsd:element>
    <xsd:element name="RR_Summary" ma:index="5" nillable="true" ma:displayName="Summary" ma:internalName="RR_Summary" ma:readOnly="false">
      <xsd:simpleType>
        <xsd:restriction base="dms:Note">
          <xsd:maxLength value="255"/>
        </xsd:restriction>
      </xsd:simpleType>
    </xsd:element>
    <xsd:element name="RR_PublishedDate" ma:index="6" ma:displayName="Published Date" ma:format="DateOnly" ma:internalName="RR_PublishedDate" ma:readOnly="false">
      <xsd:simpleType>
        <xsd:restriction base="dms:DateTime"/>
      </xsd:simpleType>
    </xsd:element>
    <xsd:element name="RR_SortOrder" ma:index="7" nillable="true" ma:displayName="Sort Order" ma:internalName="RR_SortOrder" ma:readOnly="false" ma:percentage="FALSE">
      <xsd:simpleType>
        <xsd:restriction base="dms:Number"/>
      </xsd:simpleType>
    </xsd:element>
    <xsd:element name="RR_LinkOpenOption" ma:index="10" nillable="true" ma:displayName="Link Open Option" ma:default="Same Tab" ma:format="Dropdown" ma:internalName="RR_LinkOpenOption" ma:readOnly="false">
      <xsd:simpleType>
        <xsd:restriction base="dms:Choice">
          <xsd:enumeration value="Same Tab"/>
          <xsd:enumeration value="New Tab"/>
        </xsd:restriction>
      </xsd:simpleType>
    </xsd:element>
    <xsd:element name="RR_DivisionTaxHTField0" ma:index="18" nillable="true" ma:taxonomy="true" ma:internalName="RR_DivisionTaxHTField0" ma:taxonomyFieldName="RR_Division" ma:displayName="Division" ma:default="" ma:fieldId="{d599c0e8-8c43-45d3-9f22-79b2bc4ecf73}" ma:taxonomyMulti="true" ma:sspId="0b66256a-1cfd-4777-80d6-093ffcf9a86a" ma:termSetId="f558ad15-7b03-41b1-bdbb-3f7826a62661" ma:anchorId="00000000-0000-0000-0000-000000000000" ma:open="false" ma:isKeyword="false">
      <xsd:complexType>
        <xsd:sequence>
          <xsd:element ref="pc:Terms" minOccurs="0" maxOccurs="1"/>
        </xsd:sequence>
      </xsd:complexType>
    </xsd:element>
    <xsd:element name="RR_MediaType" ma:index="21" ma:displayName="Media Type" ma:default="PDF" ma:format="Dropdown" ma:internalName="RR_MediaType" ma:readOnly="false">
      <xsd:simpleType>
        <xsd:restriction base="dms:Choice">
          <xsd:enumeration value="CONNECT"/>
          <xsd:enumeration value="DOC"/>
          <xsd:enumeration value="MP3"/>
          <xsd:enumeration value="PDF"/>
          <xsd:enumeration value="PHOTO"/>
          <xsd:enumeration value="PPT"/>
          <xsd:enumeration value="TEXT"/>
          <xsd:enumeration value="WEB"/>
          <xsd:enumeration value="XLS"/>
          <xsd:enumeration value="ZIP"/>
          <xsd:enumeration value="Audio"/>
          <xsd:enumeration value="Connect NCDOT"/>
          <xsd:enumeration value="Excel"/>
          <xsd:enumeration value="Photo"/>
          <xsd:enumeration value="PowerPoint"/>
          <xsd:enumeration value="Text"/>
          <xsd:enumeration value="Video"/>
          <xsd:enumeration value="Webpage"/>
          <xsd:enumeration value="Word"/>
          <xsd:enumeration value="Zip"/>
        </xsd:restriction>
      </xsd:simpleType>
    </xsd:element>
  </xsd:schema>
  <xsd:schema xmlns:xsd="http://www.w3.org/2001/XMLSchema" xmlns:xs="http://www.w3.org/2001/XMLSchema" xmlns:dms="http://schemas.microsoft.com/office/2006/documentManagement/types" xmlns:pc="http://schemas.microsoft.com/office/infopath/2007/PartnerControls" targetNamespace="95c5dba7-d58c-4a8f-ac45-a1c6c0cd91f4" elementFormDefault="qualified">
    <xsd:import namespace="http://schemas.microsoft.com/office/2006/documentManagement/types"/>
    <xsd:import namespace="http://schemas.microsoft.com/office/infopath/2007/PartnerControls"/>
    <xsd:element name="RR_RegionTaxHTField0" ma:index="16" nillable="true" ma:taxonomy="true" ma:internalName="RR_RegionTaxHTField0" ma:taxonomyFieldName="RR_Region" ma:displayName="Region" ma:default="" ma:fieldId="{be91d165-67da-4dcd-841c-076231814fca}" ma:taxonomyMulti="true" ma:sspId="0b66256a-1cfd-4777-80d6-093ffcf9a86a" ma:termSetId="2f4bb55b-35e6-40f8-b5a7-0cb51cec6e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2c9a06-fc22-44a1-b12e-05f1b1e61f56}" ma:internalName="TaxCatchAll" ma:showField="CatchAllData" ma:web="c6b37525-8408-4f3a-80de-23929e65ab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b791b3d-cb3f-4b07-b050-df70041915da"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E0E4B-3BDC-4569-8DC5-3FE2BB5DB71C}"/>
</file>

<file path=customXml/itemProps2.xml><?xml version="1.0" encoding="utf-8"?>
<ds:datastoreItem xmlns:ds="http://schemas.openxmlformats.org/officeDocument/2006/customXml" ds:itemID="{78A81577-DAF9-473E-B5FB-B976B8D2A6E1}"/>
</file>

<file path=customXml/itemProps3.xml><?xml version="1.0" encoding="utf-8"?>
<ds:datastoreItem xmlns:ds="http://schemas.openxmlformats.org/officeDocument/2006/customXml" ds:itemID="{C48093C6-E6F9-4D12-B422-A15B74B82303}"/>
</file>

<file path=docProps/app.xml><?xml version="1.0" encoding="utf-8"?>
<Properties xmlns="http://schemas.openxmlformats.org/officeDocument/2006/extended-properties" xmlns:vt="http://schemas.openxmlformats.org/officeDocument/2006/docPropsVTypes">
  <Template>Normal</Template>
  <TotalTime>19</TotalTime>
  <Pages>2</Pages>
  <Words>477</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TEXT     [Authority G.S. 150B-21.2(c)]</vt:lpstr>
    </vt:vector>
  </TitlesOfParts>
  <Company>NC Office of Admin Hearings</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TEXT     [Authority G.S. 150B-21.2(c)]</dc:title>
  <dc:subject/>
  <dc:creator>mmasich</dc:creator>
  <cp:keywords/>
  <dc:description/>
  <cp:lastModifiedBy>Jernigan, Hannah</cp:lastModifiedBy>
  <cp:revision>5</cp:revision>
  <cp:lastPrinted>2019-06-19T15:42:00Z</cp:lastPrinted>
  <dcterms:created xsi:type="dcterms:W3CDTF">2022-02-16T20:33:00Z</dcterms:created>
  <dcterms:modified xsi:type="dcterms:W3CDTF">2022-02-28T21:14:00Z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0x01010072792147323B458FBAC4BC3C00C43092008707E4C5DDC8074DAC5B08A35A7723D3</vt:lpwstr>
  </property>
  <property fmtid="{D5CDD505-2E9C-101B-9397-08002B2CF9AE}" pid="3" name="RR_Division">
    <vt:lpwstr/>
  </property>
  <property fmtid="{D5CDD505-2E9C-101B-9397-08002B2CF9AE}" pid="4" name="RR_Region">
    <vt:lpwstr/>
  </property>
  <property fmtid="{D5CDD505-2E9C-101B-9397-08002B2CF9AE}" pid="5" name="Order">
    <vt:r8>28900</vt:r8>
  </property>
</Properties>
</file>